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9714"/>
        <w:gridCol w:w="474"/>
      </w:tblGrid>
      <w:tr w:rsidR="00BE4159" w:rsidRPr="005D77BB" w:rsidTr="00AB7506">
        <w:tc>
          <w:tcPr>
            <w:tcW w:w="4788" w:type="dxa"/>
          </w:tcPr>
          <w:tbl>
            <w:tblPr>
              <w:tblW w:w="9498" w:type="dxa"/>
              <w:tblLook w:val="04A0"/>
            </w:tblPr>
            <w:tblGrid>
              <w:gridCol w:w="3844"/>
              <w:gridCol w:w="5654"/>
            </w:tblGrid>
            <w:tr w:rsidR="00BE4159" w:rsidRPr="005D77BB" w:rsidTr="00AB7506">
              <w:tc>
                <w:tcPr>
                  <w:tcW w:w="384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ПРИНЯТО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                           УТВЕРЖДЕНО</w:t>
                  </w:r>
                </w:p>
              </w:tc>
            </w:tr>
            <w:tr w:rsidR="00BE4159" w:rsidRPr="005D77BB" w:rsidTr="00AB7506">
              <w:tc>
                <w:tcPr>
                  <w:tcW w:w="384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Решением Ученого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с</w:t>
                  </w: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овета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                           Приказом ректора</w:t>
                  </w:r>
                </w:p>
              </w:tc>
            </w:tr>
            <w:tr w:rsidR="00BE4159" w:rsidRPr="005D77BB" w:rsidTr="00AB7506">
              <w:tc>
                <w:tcPr>
                  <w:tcW w:w="384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ФГБОУ ВО «ЧелГУ»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ind w:right="-1209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                           ФГБОУ ВО «ЧелГУ»</w:t>
                  </w:r>
                </w:p>
              </w:tc>
            </w:tr>
            <w:tr w:rsidR="00BE4159" w:rsidRPr="005D77BB" w:rsidTr="00AB7506">
              <w:tc>
                <w:tcPr>
                  <w:tcW w:w="384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от </w:t>
                  </w:r>
                  <w:r w:rsidR="00337868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«_____»__________2018</w:t>
                  </w: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г.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ind w:right="-675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        от «____»________2018</w:t>
                  </w: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г.</w:t>
                  </w:r>
                </w:p>
              </w:tc>
            </w:tr>
            <w:tr w:rsidR="00BE4159" w:rsidRPr="005D77BB" w:rsidTr="00AB7506">
              <w:tc>
                <w:tcPr>
                  <w:tcW w:w="384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№_______________________</w:t>
                  </w:r>
                </w:p>
              </w:tc>
              <w:tc>
                <w:tcPr>
                  <w:tcW w:w="5654" w:type="dxa"/>
                  <w:shd w:val="clear" w:color="auto" w:fill="auto"/>
                </w:tcPr>
                <w:p w:rsidR="00BE4159" w:rsidRPr="005D77BB" w:rsidRDefault="00BE4159" w:rsidP="00AB7506">
                  <w:pPr>
                    <w:spacing w:after="0" w:line="240" w:lineRule="auto"/>
                    <w:ind w:right="-392"/>
                    <w:jc w:val="both"/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</w:pP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 xml:space="preserve">                             №_____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_____</w:t>
                  </w:r>
                  <w:r w:rsidRPr="005D77BB">
                    <w:rPr>
                      <w:rFonts w:ascii="Times New Roman" w:hAnsi="Times New Roman"/>
                      <w:sz w:val="28"/>
                      <w:szCs w:val="28"/>
                      <w:lang w:bidi="ru-RU"/>
                    </w:rPr>
                    <w:t>__________</w:t>
                  </w:r>
                </w:p>
              </w:tc>
            </w:tr>
          </w:tbl>
          <w:p w:rsidR="00BE4159" w:rsidRPr="005D77BB" w:rsidRDefault="00BE4159" w:rsidP="00AB7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BE4159" w:rsidRPr="00870884" w:rsidRDefault="00BE4159" w:rsidP="00AB7506">
            <w:pPr>
              <w:pStyle w:val="a9"/>
              <w:spacing w:after="0" w:line="240" w:lineRule="auto"/>
              <w:ind w:left="1166"/>
              <w:rPr>
                <w:szCs w:val="28"/>
              </w:rPr>
            </w:pPr>
          </w:p>
        </w:tc>
      </w:tr>
    </w:tbl>
    <w:p w:rsidR="00BE4159" w:rsidRPr="00072742" w:rsidRDefault="00BE4159" w:rsidP="00BE4159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</w:p>
    <w:p w:rsidR="00BE4159" w:rsidRPr="00B212E3" w:rsidRDefault="00BE4159" w:rsidP="00BE4159">
      <w:pPr>
        <w:spacing w:after="0" w:line="240" w:lineRule="auto"/>
        <w:ind w:left="5040"/>
        <w:jc w:val="both"/>
        <w:rPr>
          <w:rFonts w:ascii="Times New Roman" w:hAnsi="Times New Roman"/>
          <w:sz w:val="16"/>
          <w:szCs w:val="16"/>
        </w:rPr>
      </w:pPr>
    </w:p>
    <w:p w:rsidR="00BE4159" w:rsidRDefault="00BE4159" w:rsidP="00BE4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AB4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BE4159" w:rsidRPr="00CF6AB4" w:rsidRDefault="00BE4159" w:rsidP="00BE4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AB4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6550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I Международных дипломатических играх</w:t>
      </w:r>
    </w:p>
    <w:p w:rsidR="00BE4159" w:rsidRPr="00B212E3" w:rsidRDefault="00BE4159" w:rsidP="00BE415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E4159" w:rsidRPr="00CF6AB4" w:rsidRDefault="00BE4159" w:rsidP="00BE415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F6AB4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E4159" w:rsidRPr="007E14D1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7E14D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Международных дипломатических игр </w:t>
      </w:r>
      <w:r w:rsidRPr="007E14D1">
        <w:rPr>
          <w:rFonts w:ascii="Times New Roman" w:hAnsi="Times New Roman"/>
          <w:sz w:val="28"/>
          <w:szCs w:val="28"/>
        </w:rPr>
        <w:t>(далее – Игры).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проведения Игр являются:</w:t>
      </w:r>
    </w:p>
    <w:p w:rsidR="00BE4159" w:rsidRDefault="00BE4159" w:rsidP="00BE4159">
      <w:pPr>
        <w:pStyle w:val="a3"/>
        <w:numPr>
          <w:ilvl w:val="2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153E1">
        <w:rPr>
          <w:rFonts w:ascii="Times New Roman" w:hAnsi="Times New Roman"/>
          <w:sz w:val="28"/>
          <w:szCs w:val="28"/>
        </w:rPr>
        <w:t>ыявлени</w:t>
      </w:r>
      <w:r>
        <w:rPr>
          <w:rFonts w:ascii="Times New Roman" w:hAnsi="Times New Roman"/>
          <w:sz w:val="28"/>
          <w:szCs w:val="28"/>
        </w:rPr>
        <w:t xml:space="preserve">е и развитие </w:t>
      </w:r>
      <w:r w:rsidRPr="00A153E1">
        <w:rPr>
          <w:rFonts w:ascii="Times New Roman" w:hAnsi="Times New Roman"/>
          <w:sz w:val="28"/>
          <w:szCs w:val="28"/>
        </w:rPr>
        <w:t>у обучающихся творческих способностей и интереса к научной (научно-исследовательской) деятельности;</w:t>
      </w:r>
    </w:p>
    <w:p w:rsidR="00BE4159" w:rsidRDefault="00BE4159" w:rsidP="00BE4159">
      <w:pPr>
        <w:pStyle w:val="a3"/>
        <w:numPr>
          <w:ilvl w:val="2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F0FFF">
        <w:rPr>
          <w:rFonts w:ascii="Times New Roman" w:hAnsi="Times New Roman"/>
          <w:sz w:val="28"/>
          <w:szCs w:val="28"/>
        </w:rPr>
        <w:t>привлечение внимания обучающихся к проблемам дипломатии и международных отношений;</w:t>
      </w:r>
    </w:p>
    <w:p w:rsidR="00BE4159" w:rsidRDefault="00BE4159" w:rsidP="00BE4159">
      <w:pPr>
        <w:pStyle w:val="a3"/>
        <w:numPr>
          <w:ilvl w:val="2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F0FFF">
        <w:rPr>
          <w:rFonts w:ascii="Times New Roman" w:hAnsi="Times New Roman"/>
          <w:sz w:val="28"/>
          <w:szCs w:val="28"/>
        </w:rPr>
        <w:t>выявление одаренных и подготовленных абитуриентов;</w:t>
      </w:r>
    </w:p>
    <w:p w:rsidR="00BE4159" w:rsidRDefault="00BE4159" w:rsidP="00BE4159">
      <w:pPr>
        <w:pStyle w:val="a3"/>
        <w:numPr>
          <w:ilvl w:val="2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F0FFF">
        <w:rPr>
          <w:rFonts w:ascii="Times New Roman" w:hAnsi="Times New Roman"/>
          <w:sz w:val="28"/>
          <w:szCs w:val="28"/>
        </w:rPr>
        <w:t>содействие в профессиональной ориентации и продолжении образования обучающихся;</w:t>
      </w:r>
    </w:p>
    <w:p w:rsidR="00BE4159" w:rsidRDefault="00BE4159" w:rsidP="00BE4159">
      <w:pPr>
        <w:pStyle w:val="a3"/>
        <w:numPr>
          <w:ilvl w:val="2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F0FFF">
        <w:rPr>
          <w:rFonts w:ascii="Times New Roman" w:hAnsi="Times New Roman"/>
          <w:sz w:val="28"/>
          <w:szCs w:val="28"/>
        </w:rPr>
        <w:t>профилактика экстремизма и терроризма среди обучающихся образовательных организаций;</w:t>
      </w:r>
      <w:bookmarkStart w:id="0" w:name="_GoBack"/>
      <w:bookmarkEnd w:id="0"/>
    </w:p>
    <w:p w:rsidR="00BE4159" w:rsidRPr="003F0FFF" w:rsidRDefault="00BE4159" w:rsidP="00BE4159">
      <w:pPr>
        <w:pStyle w:val="a3"/>
        <w:numPr>
          <w:ilvl w:val="2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3F0FFF">
        <w:rPr>
          <w:rFonts w:ascii="Times New Roman" w:hAnsi="Times New Roman"/>
          <w:sz w:val="28"/>
          <w:szCs w:val="28"/>
        </w:rPr>
        <w:t>активизация работы профессорско-преподавательского состава с образ</w:t>
      </w:r>
      <w:r>
        <w:rPr>
          <w:rFonts w:ascii="Times New Roman" w:hAnsi="Times New Roman"/>
          <w:sz w:val="28"/>
          <w:szCs w:val="28"/>
        </w:rPr>
        <w:t>овательными организациями среднего и высшего</w:t>
      </w:r>
      <w:r w:rsidRPr="003F0FFF">
        <w:rPr>
          <w:rFonts w:ascii="Times New Roman" w:hAnsi="Times New Roman"/>
          <w:sz w:val="28"/>
          <w:szCs w:val="28"/>
        </w:rPr>
        <w:t xml:space="preserve"> образования России и других стран СНГ.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проводятся на факультете Евразии и Востока федерального государственного бюджетного образовательного учреждения высшего образования «Челябинский государственный университет» (далее – ФГБОУ ВО «ЧелГУ»).</w:t>
      </w:r>
    </w:p>
    <w:p w:rsidR="00BE4159" w:rsidRPr="00365DB4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Играх</w:t>
      </w:r>
      <w:r w:rsidRPr="008F08F9">
        <w:rPr>
          <w:rFonts w:ascii="Times New Roman" w:hAnsi="Times New Roman"/>
          <w:color w:val="000000"/>
          <w:sz w:val="28"/>
          <w:szCs w:val="28"/>
        </w:rPr>
        <w:t xml:space="preserve"> принимают участие команды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 среднего </w:t>
      </w:r>
      <w:r w:rsidR="00337868">
        <w:rPr>
          <w:rFonts w:ascii="Times New Roman" w:hAnsi="Times New Roman"/>
          <w:color w:val="000000"/>
          <w:sz w:val="28"/>
          <w:szCs w:val="28"/>
        </w:rPr>
        <w:t xml:space="preserve">и высшего </w:t>
      </w:r>
      <w:r>
        <w:rPr>
          <w:rFonts w:ascii="Times New Roman" w:hAnsi="Times New Roman"/>
          <w:color w:val="000000"/>
          <w:sz w:val="28"/>
          <w:szCs w:val="28"/>
        </w:rPr>
        <w:t>образования, расположенных</w:t>
      </w:r>
      <w:r w:rsidR="00337868">
        <w:rPr>
          <w:rFonts w:ascii="Times New Roman" w:hAnsi="Times New Roman"/>
          <w:color w:val="000000"/>
          <w:sz w:val="28"/>
          <w:szCs w:val="28"/>
        </w:rPr>
        <w:t xml:space="preserve"> в России и других странах</w:t>
      </w:r>
      <w:r w:rsidRPr="008F08F9">
        <w:rPr>
          <w:rFonts w:ascii="Times New Roman" w:hAnsi="Times New Roman"/>
          <w:color w:val="000000"/>
          <w:sz w:val="28"/>
          <w:szCs w:val="28"/>
        </w:rPr>
        <w:t xml:space="preserve"> (далее – команды </w:t>
      </w:r>
      <w:r>
        <w:rPr>
          <w:rFonts w:ascii="Times New Roman" w:hAnsi="Times New Roman"/>
          <w:color w:val="000000"/>
          <w:sz w:val="28"/>
          <w:szCs w:val="28"/>
        </w:rPr>
        <w:t>школ</w:t>
      </w:r>
      <w:r w:rsidR="00776197">
        <w:rPr>
          <w:rFonts w:ascii="Times New Roman" w:hAnsi="Times New Roman"/>
          <w:color w:val="000000"/>
          <w:sz w:val="28"/>
          <w:szCs w:val="28"/>
        </w:rPr>
        <w:t>/вузов</w:t>
      </w:r>
      <w:r>
        <w:rPr>
          <w:rFonts w:ascii="Times New Roman" w:hAnsi="Times New Roman"/>
          <w:color w:val="000000"/>
          <w:sz w:val="28"/>
          <w:szCs w:val="28"/>
        </w:rPr>
        <w:t>). Состав команды школы</w:t>
      </w:r>
      <w:r w:rsidR="00776197">
        <w:rPr>
          <w:rFonts w:ascii="Times New Roman" w:hAnsi="Times New Roman"/>
          <w:color w:val="000000"/>
          <w:sz w:val="28"/>
          <w:szCs w:val="28"/>
        </w:rPr>
        <w:t>/вуза</w:t>
      </w:r>
      <w:r w:rsidRPr="008F08F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776197">
        <w:rPr>
          <w:rFonts w:ascii="Times New Roman" w:hAnsi="Times New Roman"/>
          <w:color w:val="000000"/>
          <w:sz w:val="28"/>
          <w:szCs w:val="28"/>
        </w:rPr>
        <w:t>5-7 обучающихся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F08F9">
        <w:rPr>
          <w:rFonts w:ascii="Times New Roman" w:hAnsi="Times New Roman"/>
          <w:color w:val="000000"/>
          <w:sz w:val="28"/>
          <w:szCs w:val="28"/>
        </w:rPr>
        <w:t xml:space="preserve"> 1 тренер (</w:t>
      </w:r>
      <w:r>
        <w:rPr>
          <w:rFonts w:ascii="Times New Roman" w:hAnsi="Times New Roman"/>
          <w:color w:val="000000"/>
          <w:sz w:val="28"/>
          <w:szCs w:val="28"/>
        </w:rPr>
        <w:t>учитель</w:t>
      </w:r>
      <w:r w:rsidR="00776197">
        <w:rPr>
          <w:rFonts w:ascii="Times New Roman" w:hAnsi="Times New Roman"/>
          <w:color w:val="000000"/>
          <w:sz w:val="28"/>
          <w:szCs w:val="28"/>
        </w:rPr>
        <w:t>/преподаватель</w:t>
      </w:r>
      <w:r>
        <w:rPr>
          <w:rFonts w:ascii="Times New Roman" w:hAnsi="Times New Roman"/>
          <w:color w:val="000000"/>
          <w:sz w:val="28"/>
          <w:szCs w:val="28"/>
        </w:rPr>
        <w:t>). Максимально</w:t>
      </w:r>
      <w:r w:rsidRPr="008F08F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DB4">
        <w:rPr>
          <w:rFonts w:ascii="Times New Roman" w:hAnsi="Times New Roman"/>
          <w:color w:val="000000"/>
          <w:sz w:val="28"/>
          <w:szCs w:val="28"/>
        </w:rPr>
        <w:t>8 человек. Каждая образовательная организация вправе подать только одну заявку.</w:t>
      </w:r>
    </w:p>
    <w:p w:rsidR="00BE4159" w:rsidRPr="00A153E1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Рабочим языком Игр</w:t>
      </w:r>
      <w:r w:rsidRPr="00A153E1">
        <w:rPr>
          <w:rFonts w:ascii="Times New Roman" w:hAnsi="Times New Roman"/>
          <w:sz w:val="28"/>
          <w:szCs w:val="28"/>
        </w:rPr>
        <w:t xml:space="preserve"> является русский язык.</w:t>
      </w:r>
    </w:p>
    <w:p w:rsidR="00BE4159" w:rsidRPr="00776197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финансирую</w:t>
      </w:r>
      <w:r w:rsidRPr="00A153E1">
        <w:rPr>
          <w:rFonts w:ascii="Times New Roman" w:hAnsi="Times New Roman"/>
          <w:sz w:val="28"/>
          <w:szCs w:val="28"/>
        </w:rPr>
        <w:t>тся за счет сре</w:t>
      </w:r>
      <w:r>
        <w:rPr>
          <w:rFonts w:ascii="Times New Roman" w:hAnsi="Times New Roman"/>
          <w:sz w:val="28"/>
          <w:szCs w:val="28"/>
        </w:rPr>
        <w:t>дств Фонда поддержки публичной дипломатии им. А.М. Горчакова, ФГБОУ ВО «ЧелГУ», факультета Евразии и Востока. Плата за участие в Играх</w:t>
      </w:r>
      <w:r w:rsidRPr="00A153E1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BE4159" w:rsidRDefault="00BE4159" w:rsidP="00BE41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организации и проведения Игр</w:t>
      </w:r>
    </w:p>
    <w:p w:rsidR="00AF2531" w:rsidRDefault="00AF2531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проводятся в 2-х номинациях: среди школьников и среди студентов.</w:t>
      </w:r>
    </w:p>
    <w:p w:rsidR="00BE4159" w:rsidRPr="00DE7674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</w:t>
      </w:r>
      <w:r w:rsidRPr="00DE7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в</w:t>
      </w:r>
      <w:r w:rsidRPr="00DE7674">
        <w:rPr>
          <w:rFonts w:ascii="Times New Roman" w:hAnsi="Times New Roman"/>
          <w:sz w:val="28"/>
          <w:szCs w:val="28"/>
        </w:rPr>
        <w:t xml:space="preserve"> два этапа:</w:t>
      </w:r>
    </w:p>
    <w:p w:rsidR="00BE4159" w:rsidRDefault="00BE4159" w:rsidP="00BE415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5EC">
        <w:rPr>
          <w:rFonts w:ascii="Times New Roman" w:hAnsi="Times New Roman"/>
          <w:b/>
          <w:sz w:val="28"/>
          <w:szCs w:val="28"/>
        </w:rPr>
        <w:t xml:space="preserve">первый этап </w:t>
      </w:r>
      <w:r w:rsidRPr="009B35EC">
        <w:rPr>
          <w:rFonts w:ascii="Times New Roman" w:hAnsi="Times New Roman"/>
          <w:sz w:val="28"/>
          <w:szCs w:val="28"/>
        </w:rPr>
        <w:t>– отборочный, проводится в заочной форме с применени</w:t>
      </w:r>
      <w:r w:rsidR="007813CA">
        <w:rPr>
          <w:rFonts w:ascii="Times New Roman" w:hAnsi="Times New Roman"/>
          <w:sz w:val="28"/>
          <w:szCs w:val="28"/>
        </w:rPr>
        <w:t>ем дистанционных технологий с 15</w:t>
      </w:r>
      <w:r w:rsidRPr="009B35EC">
        <w:rPr>
          <w:rFonts w:ascii="Times New Roman" w:hAnsi="Times New Roman"/>
          <w:sz w:val="28"/>
          <w:szCs w:val="28"/>
        </w:rPr>
        <w:t xml:space="preserve"> </w:t>
      </w:r>
      <w:r w:rsidR="007813CA">
        <w:rPr>
          <w:rFonts w:ascii="Times New Roman" w:hAnsi="Times New Roman"/>
          <w:sz w:val="28"/>
          <w:szCs w:val="28"/>
        </w:rPr>
        <w:t>сентября по 30</w:t>
      </w:r>
      <w:r w:rsidRPr="009B35EC">
        <w:rPr>
          <w:rFonts w:ascii="Times New Roman" w:hAnsi="Times New Roman"/>
          <w:sz w:val="28"/>
          <w:szCs w:val="28"/>
        </w:rPr>
        <w:t xml:space="preserve"> </w:t>
      </w:r>
      <w:r w:rsidR="007813CA">
        <w:rPr>
          <w:rFonts w:ascii="Times New Roman" w:hAnsi="Times New Roman"/>
          <w:sz w:val="28"/>
          <w:szCs w:val="28"/>
        </w:rPr>
        <w:t>ноября 2018</w:t>
      </w:r>
      <w:r w:rsidRPr="009B35EC">
        <w:rPr>
          <w:rFonts w:ascii="Times New Roman" w:hAnsi="Times New Roman"/>
          <w:sz w:val="28"/>
          <w:szCs w:val="28"/>
        </w:rPr>
        <w:t xml:space="preserve"> г.;</w:t>
      </w:r>
    </w:p>
    <w:p w:rsidR="00BE4159" w:rsidRPr="009B35EC" w:rsidRDefault="00BE4159" w:rsidP="00BE4159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35EC">
        <w:rPr>
          <w:rFonts w:ascii="Times New Roman" w:hAnsi="Times New Roman"/>
          <w:b/>
          <w:sz w:val="28"/>
          <w:szCs w:val="28"/>
        </w:rPr>
        <w:t>второй этап</w:t>
      </w:r>
      <w:r w:rsidRPr="009B35EC">
        <w:rPr>
          <w:rFonts w:ascii="Times New Roman" w:hAnsi="Times New Roman"/>
          <w:sz w:val="28"/>
          <w:szCs w:val="28"/>
        </w:rPr>
        <w:t xml:space="preserve"> – финальный, проводится в очной ф</w:t>
      </w:r>
      <w:r w:rsidR="007813CA">
        <w:rPr>
          <w:rFonts w:ascii="Times New Roman" w:hAnsi="Times New Roman"/>
          <w:sz w:val="28"/>
          <w:szCs w:val="28"/>
        </w:rPr>
        <w:t>орме на базе ФГБОУ ВО «ЧелГУ» 7-8 февраля 2019</w:t>
      </w:r>
      <w:r w:rsidRPr="009B35EC">
        <w:rPr>
          <w:rFonts w:ascii="Times New Roman" w:hAnsi="Times New Roman"/>
          <w:sz w:val="28"/>
          <w:szCs w:val="28"/>
        </w:rPr>
        <w:t xml:space="preserve"> г. В финальном этапе участвуют победители и призеры отборочного этапа.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отборочном этапе командам необходимо заполнить заявку (Приложение 1), выполнить задание отборочного этапа (П</w:t>
      </w:r>
      <w:r w:rsidR="007813CA">
        <w:rPr>
          <w:rFonts w:ascii="Times New Roman" w:hAnsi="Times New Roman"/>
          <w:sz w:val="28"/>
          <w:szCs w:val="28"/>
        </w:rPr>
        <w:t>риложение 2) и прислать их до 30</w:t>
      </w:r>
      <w:r>
        <w:rPr>
          <w:rFonts w:ascii="Times New Roman" w:hAnsi="Times New Roman"/>
          <w:sz w:val="28"/>
          <w:szCs w:val="28"/>
        </w:rPr>
        <w:t xml:space="preserve"> </w:t>
      </w:r>
      <w:r w:rsidR="007813CA">
        <w:rPr>
          <w:rFonts w:ascii="Times New Roman" w:hAnsi="Times New Roman"/>
          <w:sz w:val="28"/>
          <w:szCs w:val="28"/>
        </w:rPr>
        <w:t>ноября 2018</w:t>
      </w:r>
      <w:r>
        <w:rPr>
          <w:rFonts w:ascii="Times New Roman" w:hAnsi="Times New Roman"/>
          <w:sz w:val="28"/>
          <w:szCs w:val="28"/>
        </w:rPr>
        <w:t xml:space="preserve"> г. включительно на электронный адрес </w:t>
      </w:r>
      <w:r w:rsidR="007813CA">
        <w:rPr>
          <w:rFonts w:ascii="Times New Roman" w:hAnsi="Times New Roman"/>
          <w:sz w:val="28"/>
          <w:szCs w:val="28"/>
          <w:lang w:val="en-US"/>
        </w:rPr>
        <w:t>dip</w:t>
      </w:r>
      <w:r w:rsidR="007813CA" w:rsidRPr="007813CA">
        <w:rPr>
          <w:rFonts w:ascii="Times New Roman" w:hAnsi="Times New Roman"/>
          <w:sz w:val="28"/>
          <w:szCs w:val="28"/>
        </w:rPr>
        <w:t>.</w:t>
      </w:r>
      <w:r w:rsidR="007813CA">
        <w:rPr>
          <w:rFonts w:ascii="Times New Roman" w:hAnsi="Times New Roman"/>
          <w:sz w:val="28"/>
          <w:szCs w:val="28"/>
          <w:lang w:val="en-US"/>
        </w:rPr>
        <w:t>igry</w:t>
      </w:r>
      <w:r w:rsidRPr="0027072B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2707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C02AF">
        <w:rPr>
          <w:rFonts w:ascii="Times New Roman" w:hAnsi="Times New Roman"/>
          <w:sz w:val="28"/>
          <w:szCs w:val="28"/>
        </w:rPr>
        <w:t xml:space="preserve"> </w:t>
      </w:r>
      <w:r w:rsidRPr="002E289E">
        <w:rPr>
          <w:rFonts w:ascii="Times New Roman" w:hAnsi="Times New Roman"/>
          <w:sz w:val="28"/>
          <w:szCs w:val="28"/>
        </w:rPr>
        <w:t>с</w:t>
      </w:r>
      <w:r w:rsidRPr="00EA0F0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пометкой в теме письма «Дипломатические игры».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</w:t>
      </w:r>
      <w:r w:rsidR="00FB48A8">
        <w:rPr>
          <w:rFonts w:ascii="Times New Roman" w:hAnsi="Times New Roman"/>
          <w:sz w:val="28"/>
          <w:szCs w:val="28"/>
        </w:rPr>
        <w:t>до 10 декаб</w:t>
      </w:r>
      <w:r w:rsidRPr="00C34DC9">
        <w:rPr>
          <w:rFonts w:ascii="Times New Roman" w:hAnsi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18 г"/>
        </w:smartTagPr>
        <w:r w:rsidRPr="00C34DC9">
          <w:rPr>
            <w:rFonts w:ascii="Times New Roman" w:hAnsi="Times New Roman"/>
            <w:sz w:val="28"/>
            <w:szCs w:val="28"/>
          </w:rPr>
          <w:t>2018 г</w:t>
        </w:r>
      </w:smartTag>
      <w:r w:rsidRPr="00C34D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определяют победителей и призёров отборочного этапа, которые проходят в финальный этап. Информация о победителях и призёрах отборочного этапа публикуется на сайте факультета Евразии и Востока </w:t>
      </w:r>
      <w:hyperlink r:id="rId7" w:history="1">
        <w:r w:rsidRPr="0054353E">
          <w:rPr>
            <w:rStyle w:val="a8"/>
            <w:rFonts w:ascii="Times New Roman" w:hAnsi="Times New Roman"/>
            <w:sz w:val="28"/>
            <w:szCs w:val="28"/>
          </w:rPr>
          <w:t>http://www.eurasia.csu.ru/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335C13">
        <w:rPr>
          <w:rFonts w:ascii="Times New Roman" w:hAnsi="Times New Roman"/>
          <w:sz w:val="28"/>
          <w:szCs w:val="28"/>
        </w:rPr>
        <w:t xml:space="preserve">официальной группе Игр </w:t>
      </w:r>
      <w:hyperlink r:id="rId8" w:history="1">
        <w:r w:rsidR="00335C13" w:rsidRPr="006B0857">
          <w:rPr>
            <w:rStyle w:val="a8"/>
            <w:rFonts w:ascii="Times New Roman" w:hAnsi="Times New Roman"/>
            <w:sz w:val="28"/>
            <w:szCs w:val="28"/>
          </w:rPr>
          <w:t>https://vk.com/diplomaticgames74</w:t>
        </w:r>
      </w:hyperlink>
      <w:r w:rsidR="00335C1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рассылается всем участникам.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</w:t>
      </w:r>
      <w:r w:rsidR="00FB48A8">
        <w:rPr>
          <w:rFonts w:ascii="Times New Roman" w:hAnsi="Times New Roman"/>
          <w:sz w:val="28"/>
          <w:szCs w:val="28"/>
        </w:rPr>
        <w:t xml:space="preserve">ли и призёры отборочного этапа </w:t>
      </w:r>
      <w:r w:rsidR="00AF2531">
        <w:rPr>
          <w:rFonts w:ascii="Times New Roman" w:hAnsi="Times New Roman"/>
          <w:sz w:val="28"/>
          <w:szCs w:val="28"/>
        </w:rPr>
        <w:t xml:space="preserve">до </w:t>
      </w:r>
      <w:r w:rsidR="00FB48A8">
        <w:rPr>
          <w:rFonts w:ascii="Times New Roman" w:hAnsi="Times New Roman"/>
          <w:sz w:val="28"/>
          <w:szCs w:val="28"/>
        </w:rPr>
        <w:t xml:space="preserve">20 </w:t>
      </w:r>
      <w:r w:rsidR="00AF2531">
        <w:rPr>
          <w:rFonts w:ascii="Times New Roman" w:hAnsi="Times New Roman"/>
          <w:sz w:val="28"/>
          <w:szCs w:val="28"/>
        </w:rPr>
        <w:t>декаб</w:t>
      </w:r>
      <w:r>
        <w:rPr>
          <w:rFonts w:ascii="Times New Roman" w:hAnsi="Times New Roman"/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принимают участие в дистанционной жеребьёвке (выбор страны, которую будет представлять команда, порядок выступления и т.д.).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Финальный этап Игр включает</w:t>
      </w:r>
      <w:r w:rsidR="00AF2531">
        <w:rPr>
          <w:rFonts w:ascii="Times New Roman" w:hAnsi="Times New Roman"/>
          <w:sz w:val="28"/>
          <w:szCs w:val="28"/>
        </w:rPr>
        <w:t xml:space="preserve"> в себя ряд конкурсов. В номинации для школьников: конкурс «Визитка», конкурс «Блиц», </w:t>
      </w:r>
      <w:r w:rsidR="0033521B">
        <w:rPr>
          <w:rFonts w:ascii="Times New Roman" w:hAnsi="Times New Roman"/>
          <w:sz w:val="28"/>
          <w:szCs w:val="28"/>
        </w:rPr>
        <w:t>интеллектуальный конкурс «Дипломатическое письмо», конкурс «Обращение к общественности». В номинации для студентов: конкурс «Визитка», конкурс «Международная конференция», интеллектуальный конкурс «Дипломатическое письмо», конкурс «Обращение к общественности».</w:t>
      </w:r>
    </w:p>
    <w:p w:rsidR="00BE4159" w:rsidRPr="00AF2531" w:rsidRDefault="0033521B" w:rsidP="00AF2531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«Блиц»</w:t>
      </w:r>
      <w:r w:rsidR="00BE4159" w:rsidRPr="00AF2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 из вопросов, связанных</w:t>
      </w:r>
      <w:r w:rsidR="00BE4159" w:rsidRPr="00AF2531">
        <w:rPr>
          <w:rFonts w:ascii="Times New Roman" w:hAnsi="Times New Roman"/>
          <w:sz w:val="28"/>
          <w:szCs w:val="28"/>
        </w:rPr>
        <w:t xml:space="preserve"> с историей международных отношений и историей и теорией дипломатии (Приложение 3);</w:t>
      </w:r>
    </w:p>
    <w:p w:rsidR="00BE4159" w:rsidRPr="00AF2531" w:rsidRDefault="0033521B" w:rsidP="00AF2531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E4159" w:rsidRPr="00AF2531">
        <w:rPr>
          <w:rFonts w:ascii="Times New Roman" w:hAnsi="Times New Roman"/>
          <w:sz w:val="28"/>
          <w:szCs w:val="28"/>
        </w:rPr>
        <w:t>нтеллектуальный конкурс</w:t>
      </w:r>
      <w:r>
        <w:rPr>
          <w:rFonts w:ascii="Times New Roman" w:hAnsi="Times New Roman"/>
          <w:sz w:val="28"/>
          <w:szCs w:val="28"/>
        </w:rPr>
        <w:t xml:space="preserve"> «Дипломатическое письмо» связан</w:t>
      </w:r>
      <w:r w:rsidR="00BE4159" w:rsidRPr="00AF2531">
        <w:rPr>
          <w:rFonts w:ascii="Times New Roman" w:hAnsi="Times New Roman"/>
          <w:sz w:val="28"/>
          <w:szCs w:val="28"/>
        </w:rPr>
        <w:t xml:space="preserve"> с вопросами дипломатического этикета (Приложение 4);</w:t>
      </w:r>
    </w:p>
    <w:p w:rsidR="00BE4159" w:rsidRDefault="00871159" w:rsidP="00AF2531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Деловая игра «Международная конференция» предполагает представительство</w:t>
      </w:r>
      <w:r w:rsidR="00BE4159" w:rsidRPr="00810750">
        <w:rPr>
          <w:rFonts w:ascii="Times New Roman" w:hAnsi="Times New Roman"/>
          <w:sz w:val="28"/>
          <w:szCs w:val="28"/>
        </w:rPr>
        <w:t xml:space="preserve"> выбранных стран </w:t>
      </w:r>
      <w:r>
        <w:rPr>
          <w:rFonts w:ascii="Times New Roman" w:hAnsi="Times New Roman"/>
          <w:sz w:val="28"/>
          <w:szCs w:val="28"/>
        </w:rPr>
        <w:t xml:space="preserve">на международном форуме </w:t>
      </w:r>
      <w:r w:rsidR="00BE4159" w:rsidRPr="00810750">
        <w:rPr>
          <w:rFonts w:ascii="Times New Roman" w:hAnsi="Times New Roman"/>
          <w:sz w:val="28"/>
          <w:szCs w:val="28"/>
        </w:rPr>
        <w:t>(Приложение 5);</w:t>
      </w:r>
    </w:p>
    <w:p w:rsidR="00BE4159" w:rsidRPr="00810750" w:rsidRDefault="00871159" w:rsidP="00AF2531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Конкурсы «Визитка» и «Обращение к общественности» представляют собой </w:t>
      </w:r>
      <w:r w:rsidR="00BE4159" w:rsidRPr="00810750">
        <w:rPr>
          <w:rFonts w:ascii="Times New Roman" w:hAnsi="Times New Roman"/>
          <w:sz w:val="28"/>
          <w:szCs w:val="28"/>
        </w:rPr>
        <w:t>домашнее задание команд школ</w:t>
      </w:r>
      <w:r>
        <w:rPr>
          <w:rFonts w:ascii="Times New Roman" w:hAnsi="Times New Roman"/>
          <w:sz w:val="28"/>
          <w:szCs w:val="28"/>
        </w:rPr>
        <w:t>/вузов</w:t>
      </w:r>
      <w:r w:rsidR="00BE4159" w:rsidRPr="00810750">
        <w:rPr>
          <w:rFonts w:ascii="Times New Roman" w:hAnsi="Times New Roman"/>
          <w:sz w:val="28"/>
          <w:szCs w:val="28"/>
        </w:rPr>
        <w:t xml:space="preserve"> (подготовка презентации о стране; подготовка обращения к мировому сообществу по актуальной проблеме).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команда, прошедшая в финальный этап, должна подготовить:</w:t>
      </w:r>
    </w:p>
    <w:p w:rsidR="00BE4159" w:rsidRPr="00583C22" w:rsidRDefault="00BE4159" w:rsidP="00BE4159">
      <w:pPr>
        <w:pStyle w:val="a3"/>
        <w:numPr>
          <w:ilvl w:val="2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3C22">
        <w:rPr>
          <w:rFonts w:ascii="Times New Roman" w:hAnsi="Times New Roman"/>
          <w:b/>
          <w:sz w:val="28"/>
          <w:szCs w:val="28"/>
        </w:rPr>
        <w:t>Визитку</w:t>
      </w:r>
      <w:r w:rsidRPr="00583C22">
        <w:rPr>
          <w:rFonts w:ascii="Times New Roman" w:hAnsi="Times New Roman"/>
          <w:sz w:val="28"/>
          <w:szCs w:val="28"/>
        </w:rPr>
        <w:t xml:space="preserve"> – представление команды и выбранной страны в виде мультимедийной презентации. Продолжительность – 3 мин. Максимальное количество баллов – 5.</w:t>
      </w:r>
    </w:p>
    <w:p w:rsidR="00BE4159" w:rsidRPr="00810750" w:rsidRDefault="00BE4159" w:rsidP="00BE4159">
      <w:pPr>
        <w:pStyle w:val="a3"/>
        <w:numPr>
          <w:ilvl w:val="2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83C22">
        <w:rPr>
          <w:rFonts w:ascii="Times New Roman" w:hAnsi="Times New Roman"/>
          <w:b/>
          <w:sz w:val="28"/>
          <w:szCs w:val="28"/>
        </w:rPr>
        <w:t>Обращение к мировому сообществу</w:t>
      </w:r>
      <w:r w:rsidRPr="00583C22">
        <w:rPr>
          <w:rFonts w:ascii="Times New Roman" w:hAnsi="Times New Roman"/>
          <w:sz w:val="28"/>
          <w:szCs w:val="28"/>
        </w:rPr>
        <w:t xml:space="preserve"> по актуальной проблеме</w:t>
      </w:r>
      <w:r w:rsidRPr="00810750">
        <w:rPr>
          <w:rFonts w:ascii="Times New Roman" w:hAnsi="Times New Roman"/>
          <w:sz w:val="28"/>
          <w:szCs w:val="28"/>
        </w:rPr>
        <w:t xml:space="preserve"> (Приложение 6). Продолжительность – 3 мин. Максимальное количество баллов – 5.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Игр в целом и отдельных конкурсов определяется Оргкомитетом, в состав которого входят представители ректората ФГБОУ ВО «ЧелГУ» и профессорско-преподавательского состава факультета Евразии и Востока, а также представители организаций-партнёров.</w:t>
      </w:r>
    </w:p>
    <w:p w:rsidR="00BE4159" w:rsidRPr="00232EFA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формируется Оргкомитетом Игр из представителей ректората ФГБОУ ВО «ЧелГУ», профессорско-преподавательского состава факультета Евразии и Востока, а также </w:t>
      </w:r>
      <w:r w:rsidR="00BB4F45">
        <w:rPr>
          <w:rFonts w:ascii="Times New Roman" w:hAnsi="Times New Roman"/>
          <w:sz w:val="28"/>
          <w:szCs w:val="28"/>
        </w:rPr>
        <w:t xml:space="preserve">партнёров из </w:t>
      </w:r>
      <w:r>
        <w:rPr>
          <w:rFonts w:ascii="Times New Roman" w:hAnsi="Times New Roman"/>
          <w:sz w:val="28"/>
          <w:szCs w:val="28"/>
        </w:rPr>
        <w:t>профильных организаций и институтов.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жюри об определении победителя Игр оформляется протоколом. </w:t>
      </w:r>
    </w:p>
    <w:p w:rsidR="00BE4159" w:rsidRDefault="00BB4F45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E4159">
        <w:rPr>
          <w:rFonts w:ascii="Times New Roman" w:hAnsi="Times New Roman"/>
          <w:sz w:val="28"/>
          <w:szCs w:val="28"/>
        </w:rPr>
        <w:t>плату проживания и питания участников финального этапа</w:t>
      </w:r>
      <w:r>
        <w:rPr>
          <w:rFonts w:ascii="Times New Roman" w:hAnsi="Times New Roman"/>
          <w:sz w:val="28"/>
          <w:szCs w:val="28"/>
        </w:rPr>
        <w:t>, занявших 1-5 места в отборочном этапе,</w:t>
      </w:r>
      <w:r w:rsidR="00BE4159">
        <w:rPr>
          <w:rFonts w:ascii="Times New Roman" w:hAnsi="Times New Roman"/>
          <w:sz w:val="28"/>
          <w:szCs w:val="28"/>
        </w:rPr>
        <w:t xml:space="preserve"> берёт на себя принимающая сторона. 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Pr="00232EFA" w:rsidRDefault="00BE4159" w:rsidP="00BE415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EFA">
        <w:rPr>
          <w:rFonts w:ascii="Times New Roman" w:hAnsi="Times New Roman"/>
          <w:b/>
          <w:sz w:val="28"/>
          <w:szCs w:val="28"/>
        </w:rPr>
        <w:t>Награждение победителей и призёров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 школы</w:t>
      </w:r>
      <w:r w:rsidR="00BB4F45">
        <w:rPr>
          <w:rFonts w:ascii="Times New Roman" w:hAnsi="Times New Roman"/>
          <w:sz w:val="28"/>
          <w:szCs w:val="28"/>
        </w:rPr>
        <w:t>/вуза</w:t>
      </w:r>
      <w:r>
        <w:rPr>
          <w:rFonts w:ascii="Times New Roman" w:hAnsi="Times New Roman"/>
          <w:sz w:val="28"/>
          <w:szCs w:val="28"/>
        </w:rPr>
        <w:t xml:space="preserve"> – победитель Игр награждается дипломом и ценным призом. Команды школ</w:t>
      </w:r>
      <w:r w:rsidR="00BB4F45">
        <w:rPr>
          <w:rFonts w:ascii="Times New Roman" w:hAnsi="Times New Roman"/>
          <w:sz w:val="28"/>
          <w:szCs w:val="28"/>
        </w:rPr>
        <w:t>/вузов</w:t>
      </w:r>
      <w:r>
        <w:rPr>
          <w:rFonts w:ascii="Times New Roman" w:hAnsi="Times New Roman"/>
          <w:sz w:val="28"/>
          <w:szCs w:val="28"/>
        </w:rPr>
        <w:t xml:space="preserve"> – участники  Игр награждаются дипломами</w:t>
      </w:r>
      <w:r w:rsidR="00BB4F45">
        <w:rPr>
          <w:rFonts w:ascii="Times New Roman" w:hAnsi="Times New Roman"/>
          <w:sz w:val="28"/>
          <w:szCs w:val="28"/>
        </w:rPr>
        <w:t>, сертификатами</w:t>
      </w:r>
      <w:r>
        <w:rPr>
          <w:rFonts w:ascii="Times New Roman" w:hAnsi="Times New Roman"/>
          <w:sz w:val="28"/>
          <w:szCs w:val="28"/>
        </w:rPr>
        <w:t xml:space="preserve"> и сувенирами.</w:t>
      </w:r>
    </w:p>
    <w:p w:rsidR="00BE4159" w:rsidRDefault="00BE4159" w:rsidP="00BE415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может устанавливать специальные призы командам школ</w:t>
      </w:r>
      <w:r w:rsidR="00BB4F45">
        <w:rPr>
          <w:rFonts w:ascii="Times New Roman" w:hAnsi="Times New Roman"/>
          <w:sz w:val="28"/>
          <w:szCs w:val="28"/>
        </w:rPr>
        <w:t>/вузов</w:t>
      </w:r>
      <w:r>
        <w:rPr>
          <w:rFonts w:ascii="Times New Roman" w:hAnsi="Times New Roman"/>
          <w:sz w:val="28"/>
          <w:szCs w:val="28"/>
        </w:rPr>
        <w:t xml:space="preserve"> – участникам Игр, а также отдельным участникам </w:t>
      </w:r>
      <w:r w:rsidR="00BB4F45">
        <w:rPr>
          <w:rFonts w:ascii="Times New Roman" w:hAnsi="Times New Roman"/>
          <w:sz w:val="28"/>
          <w:szCs w:val="28"/>
        </w:rPr>
        <w:t xml:space="preserve">и тренерам </w:t>
      </w:r>
      <w:r>
        <w:rPr>
          <w:rFonts w:ascii="Times New Roman" w:hAnsi="Times New Roman"/>
          <w:sz w:val="28"/>
          <w:szCs w:val="28"/>
        </w:rPr>
        <w:t>команд.</w:t>
      </w:r>
    </w:p>
    <w:p w:rsidR="00BE4159" w:rsidRPr="00232EFA" w:rsidRDefault="00BE4159" w:rsidP="00BE415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зарубежного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регионоведения, политологии 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восточной философии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С.А. Васильева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Pr="002657B9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7B9">
        <w:rPr>
          <w:rFonts w:ascii="Times New Roman" w:hAnsi="Times New Roman"/>
          <w:b/>
          <w:sz w:val="28"/>
          <w:szCs w:val="28"/>
        </w:rPr>
        <w:t>Заявка</w:t>
      </w:r>
    </w:p>
    <w:p w:rsidR="00BE4159" w:rsidRPr="004120D3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0D3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4120D3">
        <w:rPr>
          <w:rFonts w:ascii="Times New Roman" w:hAnsi="Times New Roman"/>
          <w:b/>
          <w:sz w:val="28"/>
          <w:szCs w:val="28"/>
          <w:lang w:val="en-US"/>
        </w:rPr>
        <w:t>I</w:t>
      </w:r>
      <w:r w:rsidR="00C01F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120D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120D3">
        <w:rPr>
          <w:rFonts w:ascii="Times New Roman" w:hAnsi="Times New Roman"/>
          <w:b/>
          <w:sz w:val="28"/>
          <w:szCs w:val="28"/>
        </w:rPr>
        <w:t xml:space="preserve"> Международных дипломатических играх </w:t>
      </w:r>
    </w:p>
    <w:p w:rsidR="00BE4159" w:rsidRPr="002657B9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C01FC3">
        <w:rPr>
          <w:rFonts w:ascii="Times New Roman" w:eastAsia="BatangChe" w:hAnsi="Times New Roman"/>
          <w:sz w:val="28"/>
          <w:szCs w:val="28"/>
        </w:rPr>
        <w:t>Полное название направляющей организации (с адресом и электронной почтой)</w:t>
      </w: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C01FC3">
        <w:rPr>
          <w:rFonts w:ascii="Times New Roman" w:eastAsia="BatangChe" w:hAnsi="Times New Roman"/>
          <w:sz w:val="28"/>
          <w:szCs w:val="28"/>
        </w:rPr>
        <w:t xml:space="preserve">ФИО участников команды (с указанием класса/курса, направления подготовки) </w:t>
      </w: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C01FC3">
        <w:rPr>
          <w:rFonts w:ascii="Times New Roman" w:eastAsia="BatangChe" w:hAnsi="Times New Roman"/>
          <w:sz w:val="28"/>
          <w:szCs w:val="28"/>
        </w:rPr>
        <w:t>ФИО тренера команды (с указанием должности)</w:t>
      </w: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C01FC3">
        <w:rPr>
          <w:rFonts w:ascii="Times New Roman" w:eastAsia="BatangChe" w:hAnsi="Times New Roman"/>
          <w:sz w:val="28"/>
          <w:szCs w:val="28"/>
        </w:rPr>
        <w:t>Название и краткая творческая характеристика команды</w:t>
      </w: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</w:p>
    <w:p w:rsidR="00C01FC3" w:rsidRPr="00C01FC3" w:rsidRDefault="00C01FC3" w:rsidP="00C01FC3">
      <w:pPr>
        <w:spacing w:after="0" w:line="240" w:lineRule="auto"/>
        <w:jc w:val="both"/>
        <w:rPr>
          <w:rFonts w:ascii="Times New Roman" w:eastAsia="BatangChe" w:hAnsi="Times New Roman"/>
          <w:sz w:val="28"/>
          <w:szCs w:val="28"/>
        </w:rPr>
      </w:pPr>
      <w:r w:rsidRPr="00C01FC3">
        <w:rPr>
          <w:rFonts w:ascii="Times New Roman" w:eastAsia="BatangChe" w:hAnsi="Times New Roman"/>
          <w:sz w:val="28"/>
          <w:szCs w:val="28"/>
        </w:rPr>
        <w:t>Контактные телефоны и электронный адрес тренера команды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Pr="00565500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4A48" w:rsidRDefault="00DB4A48" w:rsidP="00BE4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B4A48" w:rsidSect="003129C1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159" w:rsidRPr="00FF162A" w:rsidRDefault="00BE4159" w:rsidP="00BE4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162A">
        <w:rPr>
          <w:rFonts w:ascii="Times New Roman" w:hAnsi="Times New Roman"/>
          <w:sz w:val="28"/>
          <w:szCs w:val="28"/>
        </w:rPr>
        <w:t>Приложение 2</w:t>
      </w:r>
    </w:p>
    <w:p w:rsidR="00BE4159" w:rsidRPr="00FF162A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Pr="00FF162A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62A">
        <w:rPr>
          <w:rFonts w:ascii="Times New Roman" w:hAnsi="Times New Roman"/>
          <w:b/>
          <w:sz w:val="28"/>
          <w:szCs w:val="28"/>
        </w:rPr>
        <w:t>Задание отборочного этапа</w:t>
      </w:r>
    </w:p>
    <w:p w:rsidR="00BE4159" w:rsidRPr="00FF162A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62A">
        <w:rPr>
          <w:rFonts w:ascii="Times New Roman" w:hAnsi="Times New Roman"/>
          <w:b/>
          <w:sz w:val="28"/>
          <w:szCs w:val="28"/>
        </w:rPr>
        <w:t>I</w:t>
      </w:r>
      <w:r w:rsidRPr="00FF162A">
        <w:rPr>
          <w:rFonts w:ascii="Times New Roman" w:hAnsi="Times New Roman"/>
          <w:b/>
          <w:sz w:val="28"/>
          <w:szCs w:val="28"/>
          <w:lang w:val="en-US"/>
        </w:rPr>
        <w:t>I</w:t>
      </w:r>
      <w:r w:rsidR="00DB4A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F16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FF162A">
        <w:rPr>
          <w:rFonts w:ascii="Times New Roman" w:hAnsi="Times New Roman"/>
          <w:b/>
          <w:sz w:val="28"/>
          <w:szCs w:val="28"/>
        </w:rPr>
        <w:t>еждународных дипломатических игр</w:t>
      </w:r>
    </w:p>
    <w:p w:rsidR="00BE4159" w:rsidRPr="00FF162A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606" w:type="dxa"/>
        <w:tblLook w:val="04A0"/>
      </w:tblPr>
      <w:tblGrid>
        <w:gridCol w:w="1855"/>
        <w:gridCol w:w="4065"/>
        <w:gridCol w:w="3686"/>
      </w:tblGrid>
      <w:tr w:rsidR="00DB4A48" w:rsidRPr="001507B0" w:rsidTr="001507B0">
        <w:tc>
          <w:tcPr>
            <w:tcW w:w="185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Конкурс для школьников</w:t>
            </w:r>
          </w:p>
        </w:tc>
        <w:tc>
          <w:tcPr>
            <w:tcW w:w="3686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Конкурс для студентов</w:t>
            </w:r>
          </w:p>
        </w:tc>
      </w:tr>
      <w:tr w:rsidR="00DB4A48" w:rsidRPr="001507B0" w:rsidTr="001507B0">
        <w:tc>
          <w:tcPr>
            <w:tcW w:w="185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Тема Игр</w:t>
            </w:r>
          </w:p>
        </w:tc>
        <w:tc>
          <w:tcPr>
            <w:tcW w:w="406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ЕАЭС: проблемы и перспективы</w:t>
            </w:r>
          </w:p>
        </w:tc>
        <w:tc>
          <w:tcPr>
            <w:tcW w:w="3686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БРИКС и современная санкционная политика</w:t>
            </w:r>
          </w:p>
        </w:tc>
      </w:tr>
      <w:tr w:rsidR="00DB4A48" w:rsidRPr="001507B0" w:rsidTr="001507B0">
        <w:tc>
          <w:tcPr>
            <w:tcW w:w="185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4065" w:type="dxa"/>
          </w:tcPr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Сложно переоценить значимость международных организаций в современных международных отношениях. Одной из наиболее перспективных и активно развивающихся организаций на постсоветском пространстве является Евразийский экономический союз. Несмотря на то, что с момента начала работы организации прошло всего несколько лет, достижения стран-участниц в сфере экономического сотрудничества сложно переоценить. Однако несмотря на очевидные успехи в работе ЕАЭС, сохраняется большой блок проблем, от решения которых зависит не только эффективность организации, но и благополучие её государств-участников.</w:t>
            </w:r>
          </w:p>
        </w:tc>
        <w:tc>
          <w:tcPr>
            <w:tcW w:w="3686" w:type="dxa"/>
          </w:tcPr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Участие в интеграционных процессах является объективной характеристикой, свойственной любому современному государству. Одним из наиболее значимых интеграционных проектов является неформальное объединение крупнейших развивающихся стран мира БРИКС. Страны БРИКС, конкурируя с развитыми странами как в экономических, так и в политических вопросах, зачастую оказываются «наказанными» путём введения против них экономических или политических санкций. Именно поэтому вопрос проведения санкционной политики в отношении стран БРИКС является одним из самых острых в современных международных отношениях и дипломатии.</w:t>
            </w:r>
          </w:p>
        </w:tc>
      </w:tr>
      <w:tr w:rsidR="00DB4A48" w:rsidRPr="001507B0" w:rsidTr="001507B0">
        <w:tc>
          <w:tcPr>
            <w:tcW w:w="185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Задание отборочного этапа</w:t>
            </w:r>
          </w:p>
        </w:tc>
        <w:tc>
          <w:tcPr>
            <w:tcW w:w="4065" w:type="dxa"/>
          </w:tcPr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Видеоролик на тему: «ЕАЭС в будущем: проект развития организации»</w:t>
            </w:r>
          </w:p>
        </w:tc>
        <w:tc>
          <w:tcPr>
            <w:tcW w:w="3686" w:type="dxa"/>
          </w:tcPr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Видеоролик на тему: «Санкционная политика в современном мире и её последствия»</w:t>
            </w:r>
          </w:p>
        </w:tc>
      </w:tr>
      <w:tr w:rsidR="00DB4A48" w:rsidRPr="001507B0" w:rsidTr="001507B0">
        <w:tc>
          <w:tcPr>
            <w:tcW w:w="185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Требования к содержанию и оформлению видеоролика</w:t>
            </w:r>
          </w:p>
        </w:tc>
        <w:tc>
          <w:tcPr>
            <w:tcW w:w="4065" w:type="dxa"/>
          </w:tcPr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В видеоролике команды должны представить своё видение будущего ЕАЭС. Для этого можно представить собственный проект (мероприятие), реализация которого возможна в рамках ЕАЭС, предложить структурные реформы в рамках ЕАЭС (создание новых структурных подразделений или изменение существующих) или описать полную трансформацию ЕАЭС, которая может произойти в будущем.</w:t>
            </w:r>
          </w:p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Продолжительность видеоролика – до 3 мин.</w:t>
            </w:r>
          </w:p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 xml:space="preserve">Формат -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mov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avi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mpg</w:t>
            </w:r>
          </w:p>
        </w:tc>
        <w:tc>
          <w:tcPr>
            <w:tcW w:w="3686" w:type="dxa"/>
          </w:tcPr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 xml:space="preserve">В видеоролике команды должны рассказать о современной санкционной политике, назвать её субъекты и объекты, выделить причины и положительные и отрицательные последствия, а также привести примеры (желательно, проиллюстрированные). Хронологические рамки исследования –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 век.</w:t>
            </w:r>
          </w:p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Продолжительность видеоролика – до 3 мин.</w:t>
            </w:r>
          </w:p>
          <w:p w:rsidR="00DB4A48" w:rsidRPr="001507B0" w:rsidRDefault="00DB4A48" w:rsidP="00150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 xml:space="preserve">Формат -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mov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avi</w:t>
            </w:r>
            <w:r w:rsidRPr="001507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07B0">
              <w:rPr>
                <w:rFonts w:ascii="Times New Roman" w:hAnsi="Times New Roman"/>
                <w:sz w:val="24"/>
                <w:szCs w:val="24"/>
                <w:lang w:val="en-US"/>
              </w:rPr>
              <w:t>mpg</w:t>
            </w:r>
          </w:p>
        </w:tc>
      </w:tr>
      <w:tr w:rsidR="00DB4A48" w:rsidRPr="001507B0" w:rsidTr="001507B0">
        <w:tc>
          <w:tcPr>
            <w:tcW w:w="1855" w:type="dxa"/>
          </w:tcPr>
          <w:p w:rsidR="00DB4A48" w:rsidRPr="001507B0" w:rsidRDefault="00DB4A48" w:rsidP="00150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7B0">
              <w:rPr>
                <w:rFonts w:ascii="Times New Roman" w:hAnsi="Times New Roman"/>
                <w:b/>
                <w:sz w:val="24"/>
                <w:szCs w:val="24"/>
              </w:rPr>
              <w:t>Критерии оценки видеоролика</w:t>
            </w:r>
          </w:p>
        </w:tc>
        <w:tc>
          <w:tcPr>
            <w:tcW w:w="4065" w:type="dxa"/>
          </w:tcPr>
          <w:p w:rsidR="00DB4A48" w:rsidRPr="001507B0" w:rsidRDefault="00DB4A48" w:rsidP="001507B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Грамотное использование фактической информации (о структуре и деятельности ЕАЭС, особенностях и проблемах современных международных отношений и внутренних проблемах стран-участниц).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Грамотное использование терминологического аппарата.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Анализ и оценка представленной информации.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Новизна представленного проекта.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Оригинальность и творческий подход к подаче материала.</w:t>
            </w:r>
          </w:p>
        </w:tc>
        <w:tc>
          <w:tcPr>
            <w:tcW w:w="3686" w:type="dxa"/>
          </w:tcPr>
          <w:p w:rsidR="00DB4A48" w:rsidRPr="001507B0" w:rsidRDefault="00DB4A48" w:rsidP="001507B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Грамотное использование фактической информации (об особенностях применения санкций в отношении государств, частных лиц и организаций).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Грамотное использование терминологического аппарата.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Анализ и оценка представленной информации.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Новизна и самостоятельность озвученных выводов.</w:t>
            </w:r>
          </w:p>
          <w:p w:rsidR="00DB4A48" w:rsidRPr="001507B0" w:rsidRDefault="00DB4A48" w:rsidP="001507B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7B0">
              <w:rPr>
                <w:rFonts w:ascii="Times New Roman" w:hAnsi="Times New Roman"/>
                <w:sz w:val="24"/>
                <w:szCs w:val="24"/>
              </w:rPr>
              <w:t>Оригинальность и творческий подход к подаче материала.</w:t>
            </w:r>
          </w:p>
        </w:tc>
      </w:tr>
    </w:tbl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4A48" w:rsidRDefault="00DB4A48" w:rsidP="00DB4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B4A48" w:rsidSect="001507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4159" w:rsidRDefault="00BE4159" w:rsidP="00DB4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7EC">
        <w:rPr>
          <w:rFonts w:ascii="Times New Roman" w:hAnsi="Times New Roman"/>
          <w:b/>
          <w:sz w:val="28"/>
          <w:szCs w:val="28"/>
        </w:rPr>
        <w:t xml:space="preserve">Темы для подготовки к блицконкурсу </w:t>
      </w:r>
    </w:p>
    <w:p w:rsidR="00BE4159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57EC">
        <w:rPr>
          <w:rFonts w:ascii="Times New Roman" w:hAnsi="Times New Roman"/>
          <w:b/>
          <w:sz w:val="28"/>
          <w:szCs w:val="28"/>
        </w:rPr>
        <w:t>по истории дипломатии и международных отношений</w:t>
      </w:r>
    </w:p>
    <w:p w:rsidR="00BE4159" w:rsidRDefault="00BE4159" w:rsidP="00BE4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конкурса: </w:t>
      </w:r>
      <w:r>
        <w:rPr>
          <w:rFonts w:ascii="Times New Roman" w:hAnsi="Times New Roman"/>
          <w:sz w:val="28"/>
          <w:szCs w:val="28"/>
        </w:rPr>
        <w:t>каждая команда получает по 2 вопроса на одну из указанных тем. Если команда не может дать правильный ответ, право ответить предоставляется первой команде, поднявшей карточку с ответом.</w:t>
      </w:r>
    </w:p>
    <w:p w:rsidR="00BE4159" w:rsidRPr="00BD57EC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 баллов за ответ на 1 вопрос – 2.</w:t>
      </w:r>
    </w:p>
    <w:p w:rsidR="00BE4159" w:rsidRDefault="00BE4159" w:rsidP="00BE4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159" w:rsidRDefault="00DB4A48" w:rsidP="00BE415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Евразийский экономический союз</w:t>
      </w:r>
      <w:r w:rsidR="00BE4159">
        <w:rPr>
          <w:rFonts w:ascii="Times New Roman" w:hAnsi="Times New Roman"/>
          <w:sz w:val="28"/>
          <w:szCs w:val="28"/>
        </w:rPr>
        <w:t>: история создания и структура.</w:t>
      </w:r>
    </w:p>
    <w:p w:rsidR="00BE4159" w:rsidRDefault="00A9355B" w:rsidP="00BE415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деятельности ЕАЭС внутри организации и сотрудничество с третьими странами</w:t>
      </w:r>
      <w:r w:rsidR="00BE4159">
        <w:rPr>
          <w:rFonts w:ascii="Times New Roman" w:hAnsi="Times New Roman"/>
          <w:sz w:val="28"/>
          <w:szCs w:val="28"/>
        </w:rPr>
        <w:t>.</w:t>
      </w:r>
    </w:p>
    <w:p w:rsidR="00BE4159" w:rsidRDefault="00BE4159" w:rsidP="00BE415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расширения </w:t>
      </w:r>
      <w:r w:rsidR="00A9355B">
        <w:rPr>
          <w:rFonts w:ascii="Times New Roman" w:hAnsi="Times New Roman"/>
          <w:sz w:val="28"/>
          <w:szCs w:val="28"/>
        </w:rPr>
        <w:t>ЕАЭС</w:t>
      </w:r>
      <w:r>
        <w:rPr>
          <w:rFonts w:ascii="Times New Roman" w:hAnsi="Times New Roman"/>
          <w:sz w:val="28"/>
          <w:szCs w:val="28"/>
        </w:rPr>
        <w:t>.</w:t>
      </w:r>
    </w:p>
    <w:p w:rsidR="00A9355B" w:rsidRDefault="00A9355B" w:rsidP="00BE4159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ЕАЭС за 4 года: успехи и неудачи.</w:t>
      </w:r>
    </w:p>
    <w:p w:rsidR="00BE4159" w:rsidRDefault="00BE4159" w:rsidP="00BE415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7E14D1" w:rsidRDefault="00BE4159" w:rsidP="00BE4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14D1">
        <w:rPr>
          <w:rFonts w:ascii="Times New Roman" w:hAnsi="Times New Roman"/>
          <w:b/>
          <w:sz w:val="28"/>
          <w:szCs w:val="28"/>
        </w:rPr>
        <w:t>Темы для подготов</w:t>
      </w:r>
      <w:r>
        <w:rPr>
          <w:rFonts w:ascii="Times New Roman" w:hAnsi="Times New Roman"/>
          <w:b/>
          <w:sz w:val="28"/>
          <w:szCs w:val="28"/>
        </w:rPr>
        <w:t>ки к интеллектуальному конкурсу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62A4">
        <w:rPr>
          <w:rFonts w:ascii="Times New Roman" w:hAnsi="Times New Roman"/>
          <w:b/>
          <w:sz w:val="28"/>
          <w:szCs w:val="28"/>
        </w:rPr>
        <w:t>Описание интеллектуального конкурса</w:t>
      </w:r>
      <w:r>
        <w:rPr>
          <w:rFonts w:ascii="Times New Roman" w:hAnsi="Times New Roman"/>
          <w:sz w:val="28"/>
          <w:szCs w:val="28"/>
        </w:rPr>
        <w:t>: команды получают дипломатическое письмо с ошибками (правила оформления дипломатических писем, фактические ошибки). Каждая команда исправляет найденные ошибки в тексте письма. Максимальное количество баллов – 5.</w:t>
      </w: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CF0CCF" w:rsidRDefault="00BE4159" w:rsidP="00BE415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F0CCF">
        <w:rPr>
          <w:rFonts w:ascii="Times New Roman" w:hAnsi="Times New Roman"/>
          <w:b/>
          <w:sz w:val="28"/>
          <w:szCs w:val="28"/>
        </w:rPr>
        <w:t>Темы для подготовки к интеллектуальному конкурсу:</w:t>
      </w: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482FD0">
        <w:rPr>
          <w:rFonts w:ascii="Times New Roman" w:hAnsi="Times New Roman"/>
          <w:sz w:val="28"/>
          <w:szCs w:val="28"/>
        </w:rPr>
        <w:t>Формы и виды дипломатической документации (личные и вербальные ноты, памятные записки, меморандумы, частные письма).</w:t>
      </w:r>
    </w:p>
    <w:p w:rsidR="00BE4159" w:rsidRPr="00482FD0" w:rsidRDefault="00BE4159" w:rsidP="00BE4159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482FD0">
        <w:rPr>
          <w:rFonts w:ascii="Times New Roman" w:hAnsi="Times New Roman"/>
          <w:sz w:val="28"/>
          <w:szCs w:val="28"/>
        </w:rPr>
        <w:t>Требования к дипломатическим документам.</w:t>
      </w:r>
    </w:p>
    <w:p w:rsidR="00BE4159" w:rsidRPr="00482FD0" w:rsidRDefault="00BE4159" w:rsidP="00BE4159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482FD0">
        <w:rPr>
          <w:rFonts w:ascii="Times New Roman" w:hAnsi="Times New Roman"/>
          <w:sz w:val="28"/>
          <w:szCs w:val="28"/>
        </w:rPr>
        <w:t>Язык дипломатии.</w:t>
      </w:r>
    </w:p>
    <w:p w:rsidR="00BE4159" w:rsidRPr="00482FD0" w:rsidRDefault="00BE4159" w:rsidP="00BE4159">
      <w:pPr>
        <w:numPr>
          <w:ilvl w:val="0"/>
          <w:numId w:val="3"/>
        </w:numPr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482FD0">
        <w:rPr>
          <w:rFonts w:ascii="Times New Roman" w:hAnsi="Times New Roman"/>
          <w:sz w:val="28"/>
          <w:szCs w:val="28"/>
        </w:rPr>
        <w:t>Региональная специфика дипломатической переписки.</w:t>
      </w: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Pr="00482FD0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</w:pPr>
    </w:p>
    <w:p w:rsidR="00BE4159" w:rsidRDefault="00BE4159" w:rsidP="00BE4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</w:t>
      </w: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52731">
        <w:rPr>
          <w:rFonts w:ascii="Times New Roman" w:hAnsi="Times New Roman"/>
          <w:b/>
          <w:sz w:val="28"/>
          <w:szCs w:val="28"/>
        </w:rPr>
        <w:t xml:space="preserve">Тема </w:t>
      </w:r>
      <w:r w:rsidRPr="00CF0CCF">
        <w:rPr>
          <w:rFonts w:ascii="Times New Roman" w:hAnsi="Times New Roman"/>
          <w:b/>
          <w:sz w:val="28"/>
          <w:szCs w:val="28"/>
        </w:rPr>
        <w:t>международной конференции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A62">
        <w:rPr>
          <w:rFonts w:ascii="Times New Roman" w:hAnsi="Times New Roman"/>
          <w:b/>
          <w:sz w:val="28"/>
          <w:szCs w:val="28"/>
        </w:rPr>
        <w:t>Описание конкурса</w:t>
      </w:r>
      <w:r>
        <w:rPr>
          <w:rFonts w:ascii="Times New Roman" w:hAnsi="Times New Roman"/>
          <w:sz w:val="28"/>
          <w:szCs w:val="28"/>
        </w:rPr>
        <w:t>: на международной конференции присутствуют по одному представителю от стран, входящих в число государств-членов ШОС (по одному участнику от каждой команды). Распределение стран определяется на жеребьёвке: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A9355B" w:rsidRPr="00A9355B" w:rsidTr="00A9355B">
        <w:tc>
          <w:tcPr>
            <w:tcW w:w="4785" w:type="dxa"/>
          </w:tcPr>
          <w:p w:rsidR="00A9355B" w:rsidRPr="00A9355B" w:rsidRDefault="00A9355B" w:rsidP="00A93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55B">
              <w:rPr>
                <w:rFonts w:ascii="Times New Roman" w:hAnsi="Times New Roman"/>
                <w:b/>
                <w:sz w:val="28"/>
                <w:szCs w:val="28"/>
              </w:rPr>
              <w:t>Номинация «Школьники»</w:t>
            </w:r>
          </w:p>
        </w:tc>
        <w:tc>
          <w:tcPr>
            <w:tcW w:w="4786" w:type="dxa"/>
          </w:tcPr>
          <w:p w:rsidR="00A9355B" w:rsidRPr="00A9355B" w:rsidRDefault="00A9355B" w:rsidP="00A93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55B">
              <w:rPr>
                <w:rFonts w:ascii="Times New Roman" w:hAnsi="Times New Roman"/>
                <w:b/>
                <w:sz w:val="28"/>
                <w:szCs w:val="28"/>
              </w:rPr>
              <w:t>Номинация «Студенты»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Армения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Бразилия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Белоруссия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Германия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Иран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Казахстан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Иран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Киргизия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</w:tr>
      <w:tr w:rsidR="005E2E1C" w:rsidTr="00A9355B">
        <w:tc>
          <w:tcPr>
            <w:tcW w:w="4785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Таджикистан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</w:tr>
      <w:tr w:rsidR="005E2E1C" w:rsidTr="00A9355B">
        <w:tc>
          <w:tcPr>
            <w:tcW w:w="4785" w:type="dxa"/>
          </w:tcPr>
          <w:p w:rsidR="005E2E1C" w:rsidRPr="00FA1593" w:rsidRDefault="00FA1593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Турция</w:t>
            </w:r>
          </w:p>
        </w:tc>
        <w:tc>
          <w:tcPr>
            <w:tcW w:w="4786" w:type="dxa"/>
          </w:tcPr>
          <w:p w:rsidR="005E2E1C" w:rsidRDefault="005E2E1C" w:rsidP="00BE41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ЮАР</w:t>
            </w:r>
          </w:p>
        </w:tc>
      </w:tr>
    </w:tbl>
    <w:p w:rsidR="00BE4159" w:rsidRPr="00F962B7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62B7">
        <w:rPr>
          <w:rFonts w:ascii="Times New Roman" w:hAnsi="Times New Roman"/>
          <w:sz w:val="28"/>
          <w:szCs w:val="28"/>
        </w:rPr>
        <w:t>Участники должны представить позицию страны по обсуждаемым вопросам. Жюри будет оценивать соответствие реальной позиции страны представленной участником, аргументированность выступлений, соблюдение регламента – не более 1 минуты на выступление. Максимальное количество баллов – 5.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731">
        <w:rPr>
          <w:rFonts w:ascii="Times New Roman" w:hAnsi="Times New Roman"/>
          <w:b/>
          <w:sz w:val="28"/>
          <w:szCs w:val="28"/>
        </w:rPr>
        <w:t>Тема международной конференции</w:t>
      </w:r>
      <w:r>
        <w:rPr>
          <w:rFonts w:ascii="Times New Roman" w:hAnsi="Times New Roman"/>
          <w:sz w:val="28"/>
          <w:szCs w:val="28"/>
        </w:rPr>
        <w:t>: «</w:t>
      </w:r>
      <w:r w:rsidR="00D774E5">
        <w:rPr>
          <w:rFonts w:ascii="Times New Roman" w:hAnsi="Times New Roman"/>
          <w:sz w:val="28"/>
          <w:szCs w:val="28"/>
        </w:rPr>
        <w:t>Санкционная политика в современном мире: плюсы и минусы</w:t>
      </w:r>
      <w:r>
        <w:rPr>
          <w:rFonts w:ascii="Times New Roman" w:hAnsi="Times New Roman"/>
          <w:sz w:val="28"/>
          <w:szCs w:val="28"/>
        </w:rPr>
        <w:t>».</w:t>
      </w: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D774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BE4159" w:rsidRDefault="00BE4159" w:rsidP="00BE41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0BBA">
        <w:rPr>
          <w:rFonts w:ascii="Times New Roman" w:hAnsi="Times New Roman"/>
          <w:b/>
          <w:sz w:val="28"/>
          <w:szCs w:val="28"/>
        </w:rPr>
        <w:t>Тема обращения</w:t>
      </w:r>
      <w:r>
        <w:rPr>
          <w:rFonts w:ascii="Times New Roman" w:hAnsi="Times New Roman"/>
          <w:b/>
          <w:sz w:val="28"/>
          <w:szCs w:val="28"/>
        </w:rPr>
        <w:t xml:space="preserve"> к мировому сообществу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BBA">
        <w:rPr>
          <w:rFonts w:ascii="Times New Roman" w:hAnsi="Times New Roman"/>
          <w:b/>
          <w:sz w:val="28"/>
          <w:szCs w:val="28"/>
        </w:rPr>
        <w:t>Описание конкурса:</w:t>
      </w:r>
      <w:r>
        <w:rPr>
          <w:rFonts w:ascii="Times New Roman" w:hAnsi="Times New Roman"/>
          <w:sz w:val="28"/>
          <w:szCs w:val="28"/>
        </w:rPr>
        <w:t xml:space="preserve"> команда готовит обращение к мировому сообществу (устное выступление, которое может сопровождаться мультимедийной презентацией, театрализованной, танцевальной постановкой и т.д.). Жюри оценивает аргументированность, подачу, логическую завершенность обращения. Продолжительность – 3 мин., максимальное количество баллов – 5.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BBA">
        <w:rPr>
          <w:rFonts w:ascii="Times New Roman" w:hAnsi="Times New Roman"/>
          <w:b/>
          <w:sz w:val="28"/>
          <w:szCs w:val="28"/>
        </w:rPr>
        <w:t>Тема обращения:</w:t>
      </w:r>
      <w:r>
        <w:rPr>
          <w:rFonts w:ascii="Times New Roman" w:hAnsi="Times New Roman"/>
          <w:sz w:val="28"/>
          <w:szCs w:val="28"/>
        </w:rPr>
        <w:t xml:space="preserve"> «Современные угрозы международной безопасности и способы борьбы с ними».</w:t>
      </w: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159" w:rsidRPr="00E4410F" w:rsidRDefault="00BE4159" w:rsidP="00BE4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410F">
        <w:rPr>
          <w:rFonts w:ascii="Times New Roman" w:hAnsi="Times New Roman"/>
          <w:b/>
          <w:bCs/>
          <w:sz w:val="28"/>
          <w:szCs w:val="28"/>
        </w:rPr>
        <w:t>Лист регистрации изменений</w:t>
      </w:r>
    </w:p>
    <w:p w:rsidR="00BE4159" w:rsidRPr="00CF6AB4" w:rsidRDefault="00BE4159" w:rsidP="00BE41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 о</w:t>
      </w:r>
      <w:r w:rsidRPr="00CF6AB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D774E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I Международных дипломатических играх</w:t>
      </w:r>
    </w:p>
    <w:p w:rsidR="00BE4159" w:rsidRPr="007A499D" w:rsidRDefault="00BE4159" w:rsidP="00BE4159">
      <w:pPr>
        <w:jc w:val="center"/>
        <w:rPr>
          <w:rFonts w:ascii="Times New Roman" w:hAnsi="Times New Roman"/>
          <w:b/>
          <w:sz w:val="28"/>
          <w:szCs w:val="28"/>
        </w:rPr>
      </w:pPr>
      <w:r w:rsidRPr="007A499D">
        <w:rPr>
          <w:rFonts w:ascii="Times New Roman" w:hAnsi="Times New Roman"/>
          <w:b/>
          <w:sz w:val="28"/>
          <w:szCs w:val="28"/>
        </w:rPr>
        <w:t>утв</w:t>
      </w:r>
      <w:r>
        <w:rPr>
          <w:rFonts w:ascii="Times New Roman" w:hAnsi="Times New Roman"/>
          <w:b/>
          <w:sz w:val="28"/>
          <w:szCs w:val="28"/>
        </w:rPr>
        <w:t>ержденного «____» ________ 201__</w:t>
      </w:r>
      <w:r w:rsidRPr="007A499D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950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1134"/>
        <w:gridCol w:w="708"/>
        <w:gridCol w:w="851"/>
        <w:gridCol w:w="992"/>
        <w:gridCol w:w="1134"/>
        <w:gridCol w:w="1134"/>
        <w:gridCol w:w="2414"/>
      </w:tblGrid>
      <w:tr w:rsidR="00BE4159" w:rsidRPr="00E4410F" w:rsidTr="00AB7506">
        <w:trPr>
          <w:trHeight w:hRule="exact" w:val="295"/>
        </w:trPr>
        <w:tc>
          <w:tcPr>
            <w:tcW w:w="1135" w:type="dxa"/>
            <w:vMerge w:val="restart"/>
            <w:tcBorders>
              <w:top w:val="single" w:sz="2" w:space="0" w:color="000000"/>
            </w:tcBorders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№ изменения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</w:tcBorders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Номер листа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</w:tcBorders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Дата внесения изменения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</w:tcBorders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Дата введения изменения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</w:tcBorders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Всего листов в документе</w:t>
            </w:r>
          </w:p>
        </w:tc>
        <w:tc>
          <w:tcPr>
            <w:tcW w:w="2414" w:type="dxa"/>
            <w:vMerge w:val="restart"/>
            <w:tcBorders>
              <w:top w:val="single" w:sz="2" w:space="0" w:color="000000"/>
            </w:tcBorders>
          </w:tcPr>
          <w:p w:rsidR="00BE4159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Подпись</w:t>
            </w:r>
            <w:r w:rsidRPr="00E4410F">
              <w:rPr>
                <w:rFonts w:ascii="Times New Roman" w:hAnsi="Times New Roman"/>
                <w:szCs w:val="20"/>
              </w:rPr>
              <w:t xml:space="preserve"> ответственного </w:t>
            </w:r>
          </w:p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за внесение изменений</w:t>
            </w:r>
          </w:p>
        </w:tc>
      </w:tr>
      <w:tr w:rsidR="00BE4159" w:rsidRPr="005B6D2B" w:rsidTr="00AB7506">
        <w:trPr>
          <w:trHeight w:hRule="exact" w:val="460"/>
        </w:trPr>
        <w:tc>
          <w:tcPr>
            <w:tcW w:w="1135" w:type="dxa"/>
            <w:vMerge/>
          </w:tcPr>
          <w:p w:rsidR="00BE4159" w:rsidRPr="00E4410F" w:rsidRDefault="00BE4159" w:rsidP="00AB75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410F">
              <w:rPr>
                <w:rFonts w:ascii="Times New Roman" w:hAnsi="Times New Roman"/>
                <w:sz w:val="18"/>
                <w:szCs w:val="18"/>
              </w:rPr>
              <w:t>измененного</w:t>
            </w:r>
          </w:p>
        </w:tc>
        <w:tc>
          <w:tcPr>
            <w:tcW w:w="708" w:type="dxa"/>
          </w:tcPr>
          <w:p w:rsidR="00BE4159" w:rsidRPr="00E4410F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нового</w:t>
            </w:r>
          </w:p>
        </w:tc>
        <w:tc>
          <w:tcPr>
            <w:tcW w:w="851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E4410F">
              <w:rPr>
                <w:rFonts w:ascii="Times New Roman" w:hAnsi="Times New Roman"/>
                <w:szCs w:val="20"/>
              </w:rPr>
              <w:t>изъятого</w:t>
            </w:r>
          </w:p>
        </w:tc>
        <w:tc>
          <w:tcPr>
            <w:tcW w:w="992" w:type="dxa"/>
            <w:vMerge/>
          </w:tcPr>
          <w:p w:rsidR="00BE4159" w:rsidRPr="005B6D2B" w:rsidRDefault="00BE4159" w:rsidP="00AB75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BE4159" w:rsidRPr="005B6D2B" w:rsidRDefault="00BE4159" w:rsidP="00AB75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BE4159" w:rsidRPr="005B6D2B" w:rsidRDefault="00BE4159" w:rsidP="00AB750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vMerge/>
          </w:tcPr>
          <w:p w:rsidR="00BE4159" w:rsidRPr="005B6D2B" w:rsidRDefault="00BE4159" w:rsidP="00AB7506">
            <w:pPr>
              <w:rPr>
                <w:rFonts w:ascii="Times New Roman" w:hAnsi="Times New Roman"/>
                <w:sz w:val="24"/>
              </w:rPr>
            </w:pPr>
          </w:p>
        </w:tc>
      </w:tr>
      <w:tr w:rsidR="00BE4159" w:rsidRPr="005B6D2B" w:rsidTr="00AB7506">
        <w:tc>
          <w:tcPr>
            <w:tcW w:w="1135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4159" w:rsidRPr="005B6D2B" w:rsidTr="00AB7506">
        <w:tc>
          <w:tcPr>
            <w:tcW w:w="1135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4159" w:rsidRPr="005B6D2B" w:rsidTr="00AB7506">
        <w:tc>
          <w:tcPr>
            <w:tcW w:w="1135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4159" w:rsidRPr="005B6D2B" w:rsidTr="00AB7506">
        <w:tc>
          <w:tcPr>
            <w:tcW w:w="1135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4159" w:rsidRPr="005B6D2B" w:rsidTr="00AB7506">
        <w:tc>
          <w:tcPr>
            <w:tcW w:w="1135" w:type="dxa"/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E4159" w:rsidRPr="005B6D2B" w:rsidTr="00AB7506">
        <w:tc>
          <w:tcPr>
            <w:tcW w:w="1135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4" w:type="dxa"/>
            <w:tcBorders>
              <w:bottom w:val="single" w:sz="2" w:space="0" w:color="000000"/>
            </w:tcBorders>
          </w:tcPr>
          <w:p w:rsidR="00BE4159" w:rsidRPr="005B6D2B" w:rsidRDefault="00BE4159" w:rsidP="00AB7506">
            <w:pPr>
              <w:pStyle w:val="ab"/>
              <w:snapToGrid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E4159" w:rsidRPr="005B6D2B" w:rsidRDefault="00BE4159" w:rsidP="00BE4159">
      <w:pPr>
        <w:rPr>
          <w:rFonts w:ascii="Times New Roman" w:hAnsi="Times New Roman"/>
        </w:rPr>
      </w:pPr>
    </w:p>
    <w:p w:rsidR="00BE4159" w:rsidRPr="00B718E9" w:rsidRDefault="00BE4159" w:rsidP="00BE4159">
      <w:pPr>
        <w:ind w:firstLine="709"/>
        <w:jc w:val="both"/>
        <w:rPr>
          <w:rFonts w:ascii="Times New Roman" w:hAnsi="Times New Roman"/>
          <w:szCs w:val="20"/>
        </w:rPr>
      </w:pPr>
      <w:r w:rsidRPr="00B718E9">
        <w:rPr>
          <w:rFonts w:ascii="Times New Roman" w:hAnsi="Times New Roman"/>
          <w:szCs w:val="20"/>
        </w:rPr>
        <w:t>Документ не подлежит передаче, воспроизведению и копированию без разрешения федерального государственного бюджетного образовательного учреждения высшего образования «Челябинский государственный университет»</w:t>
      </w:r>
      <w:r>
        <w:rPr>
          <w:rFonts w:ascii="Times New Roman" w:hAnsi="Times New Roman"/>
          <w:szCs w:val="20"/>
        </w:rPr>
        <w:t>.</w:t>
      </w:r>
    </w:p>
    <w:p w:rsidR="00BE4159" w:rsidRPr="005B6D2B" w:rsidRDefault="00BE4159" w:rsidP="00BE4159">
      <w:pPr>
        <w:rPr>
          <w:rFonts w:ascii="Times New Roman" w:hAnsi="Times New Roman"/>
        </w:rPr>
      </w:pPr>
    </w:p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/>
    <w:p w:rsidR="00BE4159" w:rsidRDefault="00BE4159" w:rsidP="00BE41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6EEF" w:rsidRDefault="00041EEB"/>
    <w:sectPr w:rsidR="00306EEF" w:rsidSect="0031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EB" w:rsidRDefault="00041EEB" w:rsidP="00646F97">
      <w:pPr>
        <w:spacing w:after="0" w:line="240" w:lineRule="auto"/>
      </w:pPr>
      <w:r>
        <w:separator/>
      </w:r>
    </w:p>
  </w:endnote>
  <w:endnote w:type="continuationSeparator" w:id="1">
    <w:p w:rsidR="00041EEB" w:rsidRDefault="00041EEB" w:rsidP="0064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5D3" w:rsidRPr="00CF0CCF" w:rsidRDefault="008974A1">
    <w:pPr>
      <w:pStyle w:val="a6"/>
      <w:rPr>
        <w:rFonts w:ascii="Times New Roman" w:hAnsi="Times New Roman"/>
        <w:sz w:val="18"/>
        <w:szCs w:val="18"/>
      </w:rPr>
    </w:pPr>
    <w:r w:rsidRPr="00CF0CCF">
      <w:rPr>
        <w:rFonts w:ascii="Times New Roman" w:hAnsi="Times New Roman"/>
        <w:sz w:val="18"/>
        <w:szCs w:val="18"/>
      </w:rPr>
      <w:sym w:font="Symbol" w:char="F0D3"/>
    </w:r>
    <w:r w:rsidRPr="00CF0CCF">
      <w:rPr>
        <w:rFonts w:ascii="Times New Roman" w:hAnsi="Times New Roman"/>
        <w:sz w:val="18"/>
        <w:szCs w:val="18"/>
      </w:rPr>
      <w:t xml:space="preserve"> ФГБОУ ВО «ЧелГУ»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EB" w:rsidRDefault="00041EEB" w:rsidP="00646F97">
      <w:pPr>
        <w:spacing w:after="0" w:line="240" w:lineRule="auto"/>
      </w:pPr>
      <w:r>
        <w:separator/>
      </w:r>
    </w:p>
  </w:footnote>
  <w:footnote w:type="continuationSeparator" w:id="1">
    <w:p w:rsidR="00041EEB" w:rsidRDefault="00041EEB" w:rsidP="0064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81" w:type="dxa"/>
      <w:tblInd w:w="-5" w:type="dxa"/>
      <w:tblLayout w:type="fixed"/>
      <w:tblLook w:val="0000"/>
    </w:tblPr>
    <w:tblGrid>
      <w:gridCol w:w="2808"/>
      <w:gridCol w:w="1620"/>
      <w:gridCol w:w="3060"/>
      <w:gridCol w:w="2093"/>
    </w:tblGrid>
    <w:tr w:rsidR="002905D3" w:rsidRPr="0055362A" w:rsidTr="00072742">
      <w:trPr>
        <w:trHeight w:hRule="exact" w:val="909"/>
      </w:trPr>
      <w:tc>
        <w:tcPr>
          <w:tcW w:w="95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905D3" w:rsidRPr="00072742" w:rsidRDefault="00FB4861" w:rsidP="0055362A">
          <w:pPr>
            <w:autoSpaceDE w:val="0"/>
            <w:spacing w:after="0" w:line="240" w:lineRule="auto"/>
            <w:ind w:left="2160"/>
            <w:rPr>
              <w:rFonts w:ascii="Times New Roman" w:hAnsi="Times New Roman"/>
              <w:sz w:val="18"/>
              <w:szCs w:val="18"/>
            </w:rPr>
          </w:pPr>
          <w:r w:rsidRPr="00FB486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36.85pt;margin-top:2.85pt;width:26.4pt;height:17.95pt;z-index:251660288;visibility:visible;mso-wrap-edited:f">
                <v:imagedata croptop="16513f" cropbottom="16513f"/>
              </v:shape>
            </w:pict>
          </w:r>
          <w:r w:rsidRPr="00FB4861">
            <w:rPr>
              <w:noProof/>
            </w:rPr>
            <w:pict>
              <v:shape id="_x0000_s1026" type="#_x0000_t75" style="position:absolute;left:0;text-align:left;margin-left:36pt;margin-top:2.8pt;width:28pt;height:19.85pt;z-index:-251655168;mso-wrap-distance-left:9.05pt;mso-wrap-distance-right:9.05pt" filled="t">
                <v:fill color2="black"/>
              </v:shape>
            </w:pict>
          </w:r>
          <w:r w:rsidR="008974A1" w:rsidRPr="00072742">
            <w:rPr>
              <w:rFonts w:ascii="Times New Roman" w:hAnsi="Times New Roman"/>
              <w:sz w:val="18"/>
              <w:szCs w:val="18"/>
            </w:rPr>
            <w:t>Министерство образования и науки Российской Федерации</w:t>
          </w:r>
        </w:p>
        <w:p w:rsidR="002905D3" w:rsidRPr="00072742" w:rsidRDefault="008974A1" w:rsidP="0055362A">
          <w:pPr>
            <w:pStyle w:val="2"/>
            <w:spacing w:after="0" w:line="240" w:lineRule="auto"/>
            <w:rPr>
              <w:rFonts w:ascii="Times New Roman" w:hAnsi="Times New Roman"/>
              <w:b w:val="0"/>
              <w:bCs w:val="0"/>
              <w:i w:val="0"/>
              <w:iCs w:val="0"/>
              <w:sz w:val="18"/>
              <w:szCs w:val="18"/>
            </w:rPr>
          </w:pPr>
          <w:r w:rsidRPr="00072742">
            <w:rPr>
              <w:rFonts w:ascii="Times New Roman" w:hAnsi="Times New Roman"/>
              <w:b w:val="0"/>
              <w:bCs w:val="0"/>
              <w:i w:val="0"/>
              <w:iCs w:val="0"/>
              <w:sz w:val="18"/>
              <w:szCs w:val="18"/>
            </w:rPr>
            <w:t xml:space="preserve">                                                Федеральное государственное бюджетное </w:t>
          </w:r>
        </w:p>
        <w:p w:rsidR="002905D3" w:rsidRPr="00072742" w:rsidRDefault="008974A1" w:rsidP="00072742">
          <w:pPr>
            <w:pStyle w:val="2"/>
            <w:spacing w:after="0" w:line="240" w:lineRule="auto"/>
            <w:rPr>
              <w:rFonts w:ascii="Times New Roman" w:hAnsi="Times New Roman"/>
              <w:b w:val="0"/>
              <w:i w:val="0"/>
              <w:sz w:val="18"/>
              <w:szCs w:val="18"/>
            </w:rPr>
          </w:pPr>
          <w:r w:rsidRPr="00072742">
            <w:rPr>
              <w:rFonts w:ascii="Times New Roman" w:hAnsi="Times New Roman"/>
              <w:b w:val="0"/>
              <w:i w:val="0"/>
              <w:sz w:val="18"/>
              <w:szCs w:val="18"/>
            </w:rPr>
            <w:t xml:space="preserve">                                                образовательное учреждение высшего образования</w:t>
          </w:r>
        </w:p>
        <w:p w:rsidR="002905D3" w:rsidRPr="0055362A" w:rsidRDefault="008974A1" w:rsidP="0055362A">
          <w:pPr>
            <w:autoSpaceDE w:val="0"/>
            <w:spacing w:after="0" w:line="240" w:lineRule="auto"/>
            <w:ind w:left="2160"/>
            <w:rPr>
              <w:rFonts w:ascii="Times New Roman" w:hAnsi="Times New Roman"/>
              <w:sz w:val="18"/>
              <w:szCs w:val="18"/>
            </w:rPr>
          </w:pPr>
          <w:r w:rsidRPr="00072742">
            <w:rPr>
              <w:rFonts w:ascii="Times New Roman" w:hAnsi="Times New Roman"/>
              <w:sz w:val="18"/>
              <w:szCs w:val="18"/>
            </w:rPr>
            <w:t>«Челябинский государственный университет» (ФГБОУ ВО «ЧелГУ»)</w:t>
          </w:r>
        </w:p>
      </w:tc>
    </w:tr>
    <w:tr w:rsidR="002905D3" w:rsidRPr="0055362A" w:rsidTr="002657B9">
      <w:tc>
        <w:tcPr>
          <w:tcW w:w="95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905D3" w:rsidRPr="0055362A" w:rsidRDefault="008974A1" w:rsidP="00D37518">
          <w:pPr>
            <w:pStyle w:val="a6"/>
            <w:spacing w:after="0"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55362A">
            <w:rPr>
              <w:rFonts w:ascii="Times New Roman" w:hAnsi="Times New Roman"/>
              <w:bCs/>
              <w:sz w:val="18"/>
              <w:szCs w:val="18"/>
            </w:rPr>
            <w:t xml:space="preserve">Положение о </w:t>
          </w:r>
          <w:r>
            <w:rPr>
              <w:rFonts w:ascii="Times New Roman" w:hAnsi="Times New Roman"/>
              <w:bCs/>
              <w:sz w:val="18"/>
              <w:szCs w:val="18"/>
            </w:rPr>
            <w:t>I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I</w:t>
          </w:r>
          <w:r w:rsidR="00DB4A48">
            <w:rPr>
              <w:rFonts w:ascii="Times New Roman" w:hAnsi="Times New Roman"/>
              <w:bCs/>
              <w:sz w:val="18"/>
              <w:szCs w:val="18"/>
              <w:lang w:val="en-US"/>
            </w:rPr>
            <w:t>I</w:t>
          </w:r>
          <w:r>
            <w:rPr>
              <w:rFonts w:ascii="Times New Roman" w:hAnsi="Times New Roman"/>
              <w:bCs/>
              <w:sz w:val="18"/>
              <w:szCs w:val="18"/>
            </w:rPr>
            <w:t xml:space="preserve"> Международных дипломатических играх</w:t>
          </w:r>
        </w:p>
      </w:tc>
    </w:tr>
    <w:tr w:rsidR="002905D3" w:rsidRPr="0055362A" w:rsidTr="002657B9">
      <w:trPr>
        <w:trHeight w:val="544"/>
      </w:trPr>
      <w:tc>
        <w:tcPr>
          <w:tcW w:w="28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2905D3" w:rsidRPr="0055362A" w:rsidRDefault="00041EEB" w:rsidP="0055362A">
          <w:pPr>
            <w:pStyle w:val="a6"/>
            <w:snapToGrid w:val="0"/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2905D3" w:rsidRPr="0055362A" w:rsidRDefault="008974A1" w:rsidP="0055362A">
          <w:pPr>
            <w:pStyle w:val="a6"/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55362A">
            <w:rPr>
              <w:rFonts w:ascii="Times New Roman" w:hAnsi="Times New Roman"/>
              <w:sz w:val="18"/>
              <w:szCs w:val="18"/>
            </w:rPr>
            <w:t xml:space="preserve">Версия документа  - </w:t>
          </w:r>
          <w:r w:rsidRPr="0055362A">
            <w:rPr>
              <w:rFonts w:ascii="Times New Roman" w:hAnsi="Times New Roman"/>
              <w:b/>
              <w:sz w:val="18"/>
              <w:szCs w:val="18"/>
            </w:rPr>
            <w:t>1</w:t>
          </w:r>
        </w:p>
        <w:p w:rsidR="002905D3" w:rsidRPr="0055362A" w:rsidRDefault="00041EEB" w:rsidP="0055362A">
          <w:pPr>
            <w:pStyle w:val="a6"/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2905D3" w:rsidRPr="0055362A" w:rsidRDefault="00041EEB" w:rsidP="0055362A">
          <w:pPr>
            <w:pStyle w:val="a6"/>
            <w:snapToGrid w:val="0"/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  <w:p w:rsidR="002905D3" w:rsidRPr="0055362A" w:rsidRDefault="008974A1" w:rsidP="0055362A">
          <w:pPr>
            <w:pStyle w:val="a6"/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55362A">
            <w:rPr>
              <w:rFonts w:ascii="Times New Roman" w:hAnsi="Times New Roman"/>
              <w:b/>
              <w:sz w:val="18"/>
              <w:szCs w:val="18"/>
            </w:rPr>
            <w:t xml:space="preserve">стр. </w:t>
          </w:r>
          <w:r w:rsidR="00FB4861" w:rsidRPr="0055362A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55362A">
            <w:rPr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="00FB4861" w:rsidRPr="0055362A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041EEB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FB4861" w:rsidRPr="0055362A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Pr="0055362A">
            <w:rPr>
              <w:rFonts w:ascii="Times New Roman" w:hAnsi="Times New Roman"/>
              <w:b/>
              <w:sz w:val="18"/>
              <w:szCs w:val="18"/>
            </w:rPr>
            <w:t xml:space="preserve"> из </w:t>
          </w:r>
          <w:r w:rsidR="00FB4861" w:rsidRPr="0055362A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55362A">
            <w:rPr>
              <w:rFonts w:ascii="Times New Roman" w:hAnsi="Times New Roman"/>
              <w:b/>
              <w:sz w:val="18"/>
              <w:szCs w:val="18"/>
            </w:rPr>
            <w:instrText xml:space="preserve"> NUMPAGES \*Arabic </w:instrText>
          </w:r>
          <w:r w:rsidR="00FB4861" w:rsidRPr="0055362A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041EEB">
            <w:rPr>
              <w:rFonts w:ascii="Times New Roman" w:hAnsi="Times New Roman"/>
              <w:b/>
              <w:noProof/>
              <w:sz w:val="18"/>
              <w:szCs w:val="18"/>
            </w:rPr>
            <w:t>1</w:t>
          </w:r>
          <w:r w:rsidR="00FB4861" w:rsidRPr="0055362A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2905D3" w:rsidRPr="0055362A" w:rsidRDefault="00041EEB" w:rsidP="0055362A">
          <w:pPr>
            <w:pStyle w:val="a6"/>
            <w:snapToGrid w:val="0"/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2905D3" w:rsidRPr="0055362A" w:rsidRDefault="008974A1" w:rsidP="0055362A">
          <w:pPr>
            <w:pStyle w:val="a6"/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55362A">
            <w:rPr>
              <w:rFonts w:ascii="Times New Roman" w:hAnsi="Times New Roman"/>
              <w:sz w:val="18"/>
              <w:szCs w:val="18"/>
            </w:rPr>
            <w:t>Первый экземпляр __________</w:t>
          </w:r>
        </w:p>
      </w:tc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2905D3" w:rsidRPr="0055362A" w:rsidRDefault="00041EEB" w:rsidP="0055362A">
          <w:pPr>
            <w:pStyle w:val="a6"/>
            <w:snapToGri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2905D3" w:rsidRPr="0055362A" w:rsidRDefault="008974A1" w:rsidP="0055362A">
          <w:pPr>
            <w:pStyle w:val="a6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55362A">
            <w:rPr>
              <w:rFonts w:ascii="Times New Roman" w:hAnsi="Times New Roman"/>
              <w:sz w:val="18"/>
              <w:szCs w:val="18"/>
            </w:rPr>
            <w:t>КОПИЯ № _____</w:t>
          </w:r>
        </w:p>
        <w:p w:rsidR="002905D3" w:rsidRPr="0055362A" w:rsidRDefault="00041EEB" w:rsidP="0055362A">
          <w:pPr>
            <w:pStyle w:val="a6"/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2905D3" w:rsidRDefault="00041EEB" w:rsidP="00365D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C8F"/>
    <w:multiLevelType w:val="hybridMultilevel"/>
    <w:tmpl w:val="4C28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14BAF"/>
    <w:multiLevelType w:val="hybridMultilevel"/>
    <w:tmpl w:val="2B0E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355F"/>
    <w:multiLevelType w:val="multilevel"/>
    <w:tmpl w:val="9AB0D8E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3046AE1"/>
    <w:multiLevelType w:val="hybridMultilevel"/>
    <w:tmpl w:val="CAC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E76"/>
    <w:multiLevelType w:val="multilevel"/>
    <w:tmpl w:val="16BE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9EE2671"/>
    <w:multiLevelType w:val="multilevel"/>
    <w:tmpl w:val="B54CC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750080F"/>
    <w:multiLevelType w:val="multilevel"/>
    <w:tmpl w:val="C386811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A8A2EA2"/>
    <w:multiLevelType w:val="multilevel"/>
    <w:tmpl w:val="92986B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31A3326"/>
    <w:multiLevelType w:val="multilevel"/>
    <w:tmpl w:val="F44EDC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9">
    <w:nsid w:val="6B4B6BF5"/>
    <w:multiLevelType w:val="hybridMultilevel"/>
    <w:tmpl w:val="15A2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E4159"/>
    <w:rsid w:val="00041EEB"/>
    <w:rsid w:val="001507B0"/>
    <w:rsid w:val="00283AF9"/>
    <w:rsid w:val="003129C1"/>
    <w:rsid w:val="003307C2"/>
    <w:rsid w:val="0033521B"/>
    <w:rsid w:val="00335C13"/>
    <w:rsid w:val="00337868"/>
    <w:rsid w:val="003B6BAB"/>
    <w:rsid w:val="003F5997"/>
    <w:rsid w:val="0042374C"/>
    <w:rsid w:val="004770FF"/>
    <w:rsid w:val="00565500"/>
    <w:rsid w:val="005C48DA"/>
    <w:rsid w:val="005E2CDC"/>
    <w:rsid w:val="005E2E1C"/>
    <w:rsid w:val="0063310E"/>
    <w:rsid w:val="00646F97"/>
    <w:rsid w:val="00776197"/>
    <w:rsid w:val="007813CA"/>
    <w:rsid w:val="00871159"/>
    <w:rsid w:val="008974A1"/>
    <w:rsid w:val="00A9355B"/>
    <w:rsid w:val="00AF2531"/>
    <w:rsid w:val="00BA3AA3"/>
    <w:rsid w:val="00BB4F45"/>
    <w:rsid w:val="00BE4159"/>
    <w:rsid w:val="00C01FC3"/>
    <w:rsid w:val="00CF4494"/>
    <w:rsid w:val="00D10B3C"/>
    <w:rsid w:val="00D774E5"/>
    <w:rsid w:val="00DB4A48"/>
    <w:rsid w:val="00E03DFB"/>
    <w:rsid w:val="00E64147"/>
    <w:rsid w:val="00F77F39"/>
    <w:rsid w:val="00FA1593"/>
    <w:rsid w:val="00FB4861"/>
    <w:rsid w:val="00FB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5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159"/>
    <w:pPr>
      <w:keepNext/>
      <w:outlineLvl w:val="1"/>
    </w:pPr>
    <w:rPr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E4159"/>
    <w:rPr>
      <w:rFonts w:ascii="Calibri" w:eastAsia="Times New Roman" w:hAnsi="Calibri" w:cs="Times New Roman"/>
      <w:b/>
      <w:bCs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BE415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E41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15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BE41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15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BE4159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BE415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4159"/>
    <w:rPr>
      <w:rFonts w:ascii="Calibri" w:eastAsia="Times New Roman" w:hAnsi="Calibri" w:cs="Times New Roman"/>
      <w:lang w:eastAsia="ru-RU"/>
    </w:rPr>
  </w:style>
  <w:style w:type="paragraph" w:customStyle="1" w:styleId="ab">
    <w:name w:val="Содержимое таблицы"/>
    <w:basedOn w:val="a"/>
    <w:rsid w:val="00BE4159"/>
    <w:pPr>
      <w:widowControl w:val="0"/>
      <w:suppressLineNumbers/>
      <w:suppressAutoHyphens/>
      <w:spacing w:after="0" w:line="240" w:lineRule="auto"/>
    </w:pPr>
    <w:rPr>
      <w:rFonts w:ascii="Arial" w:hAnsi="Arial"/>
      <w:kern w:val="2"/>
      <w:sz w:val="20"/>
      <w:szCs w:val="24"/>
    </w:rPr>
  </w:style>
  <w:style w:type="table" w:styleId="ac">
    <w:name w:val="Table Grid"/>
    <w:basedOn w:val="a1"/>
    <w:uiPriority w:val="59"/>
    <w:rsid w:val="00DB4A48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iplomaticgames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asia.cs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11</Pages>
  <Words>1542</Words>
  <Characters>10768</Characters>
  <Application>Microsoft Office Word</Application>
  <DocSecurity>0</DocSecurity>
  <Lines>207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2018-09-28T06:06:00Z</dcterms:created>
  <dcterms:modified xsi:type="dcterms:W3CDTF">2018-11-01T09:40:00Z</dcterms:modified>
</cp:coreProperties>
</file>